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F4262E" w14:textId="5EE3FC45" w:rsidR="005B2D1E" w:rsidRPr="004C5E8D" w:rsidRDefault="006D38F6" w:rsidP="005226A2">
      <w:pPr>
        <w:spacing w:after="120"/>
        <w:jc w:val="center"/>
        <w:rPr>
          <w:rFonts w:ascii="Times New Roman" w:hAnsi="Times New Roman" w:cs="Times New Roman"/>
          <w:b/>
        </w:rPr>
      </w:pPr>
      <w:r>
        <w:rPr>
          <w:rFonts w:ascii="Times New Roman" w:hAnsi="Times New Roman" w:cs="Times New Roman"/>
          <w:b/>
        </w:rPr>
        <w:t>Seoul National University</w:t>
      </w:r>
    </w:p>
    <w:p w14:paraId="7CCBC8AF" w14:textId="39BD6279" w:rsidR="005B2D1E" w:rsidRPr="004C5E8D" w:rsidRDefault="006D38F6" w:rsidP="005226A2">
      <w:pPr>
        <w:spacing w:after="120"/>
        <w:jc w:val="center"/>
        <w:rPr>
          <w:rFonts w:ascii="Times New Roman" w:hAnsi="Times New Roman" w:cs="Times New Roman"/>
        </w:rPr>
      </w:pPr>
      <w:r>
        <w:rPr>
          <w:rFonts w:ascii="Times New Roman" w:hAnsi="Times New Roman" w:cs="Times New Roman"/>
        </w:rPr>
        <w:t>Seoul, 19</w:t>
      </w:r>
      <w:bookmarkStart w:id="0" w:name="_GoBack"/>
      <w:bookmarkEnd w:id="0"/>
      <w:r w:rsidR="005B2D1E" w:rsidRPr="004C5E8D">
        <w:rPr>
          <w:rFonts w:ascii="Times New Roman" w:hAnsi="Times New Roman" w:cs="Times New Roman"/>
        </w:rPr>
        <w:t xml:space="preserve"> September 2012</w:t>
      </w:r>
    </w:p>
    <w:p w14:paraId="70912C29" w14:textId="03151B1E" w:rsidR="005B2D1E" w:rsidRPr="004C5E8D" w:rsidRDefault="005B2D1E" w:rsidP="005226A2">
      <w:pPr>
        <w:spacing w:after="120"/>
        <w:jc w:val="center"/>
        <w:rPr>
          <w:rFonts w:ascii="Times New Roman" w:hAnsi="Times New Roman" w:cs="Times New Roman"/>
        </w:rPr>
      </w:pPr>
      <w:r w:rsidRPr="004C5E8D">
        <w:rPr>
          <w:rFonts w:ascii="Times New Roman" w:hAnsi="Times New Roman" w:cs="Times New Roman"/>
        </w:rPr>
        <w:t>Keynote Address</w:t>
      </w:r>
    </w:p>
    <w:p w14:paraId="289394F1" w14:textId="5BBDF66F" w:rsidR="005B2D1E" w:rsidRPr="004C5E8D" w:rsidRDefault="005B2D1E" w:rsidP="005226A2">
      <w:pPr>
        <w:spacing w:after="120"/>
        <w:jc w:val="center"/>
        <w:rPr>
          <w:rFonts w:ascii="Times New Roman" w:hAnsi="Times New Roman" w:cs="Times New Roman"/>
          <w:b/>
        </w:rPr>
      </w:pPr>
      <w:r w:rsidRPr="004C5E8D">
        <w:rPr>
          <w:rFonts w:ascii="Times New Roman" w:hAnsi="Times New Roman" w:cs="Times New Roman"/>
          <w:b/>
        </w:rPr>
        <w:t>Computers in Education: Dreams, Disappointment and Disruption</w:t>
      </w:r>
    </w:p>
    <w:p w14:paraId="7A097BA6" w14:textId="21A3E46F" w:rsidR="005B2D1E" w:rsidRPr="004C5E8D" w:rsidRDefault="005B2D1E" w:rsidP="005226A2">
      <w:pPr>
        <w:spacing w:after="120"/>
        <w:jc w:val="center"/>
        <w:rPr>
          <w:rFonts w:ascii="Times New Roman" w:hAnsi="Times New Roman" w:cs="Times New Roman"/>
        </w:rPr>
      </w:pPr>
      <w:r w:rsidRPr="004C5E8D">
        <w:rPr>
          <w:rFonts w:ascii="Times New Roman" w:hAnsi="Times New Roman" w:cs="Times New Roman"/>
        </w:rPr>
        <w:t>Sir John Daniel</w:t>
      </w:r>
      <w:r w:rsidR="00ED0642" w:rsidRPr="004C5E8D">
        <w:rPr>
          <w:rFonts w:ascii="Times New Roman" w:hAnsi="Times New Roman" w:cs="Times New Roman"/>
        </w:rPr>
        <w:br/>
        <w:t>KNOU Fellow 2012</w:t>
      </w:r>
      <w:r w:rsidRPr="004C5E8D">
        <w:rPr>
          <w:rFonts w:ascii="Times New Roman" w:hAnsi="Times New Roman" w:cs="Times New Roman"/>
        </w:rPr>
        <w:br/>
        <w:t>Education Master: DeTao Masters Academy</w:t>
      </w:r>
    </w:p>
    <w:p w14:paraId="2A35C480" w14:textId="277F3438" w:rsidR="005B2D1E" w:rsidRPr="004C5E8D" w:rsidRDefault="005B2D1E" w:rsidP="005226A2">
      <w:pPr>
        <w:spacing w:after="120"/>
        <w:jc w:val="center"/>
        <w:rPr>
          <w:rFonts w:ascii="Times New Roman" w:hAnsi="Times New Roman" w:cs="Times New Roman"/>
          <w:u w:val="single"/>
        </w:rPr>
      </w:pPr>
      <w:r w:rsidRPr="004C5E8D">
        <w:rPr>
          <w:rFonts w:ascii="Times New Roman" w:hAnsi="Times New Roman" w:cs="Times New Roman"/>
          <w:u w:val="single"/>
        </w:rPr>
        <w:t>Abstract</w:t>
      </w:r>
    </w:p>
    <w:p w14:paraId="6BC024E2" w14:textId="08868DDB" w:rsidR="005B2D1E" w:rsidRPr="004C5E8D" w:rsidRDefault="005B2D1E" w:rsidP="005226A2">
      <w:pPr>
        <w:spacing w:after="120"/>
        <w:rPr>
          <w:rFonts w:ascii="Times New Roman" w:hAnsi="Times New Roman" w:cs="Times New Roman"/>
        </w:rPr>
      </w:pPr>
      <w:r w:rsidRPr="004C5E8D">
        <w:rPr>
          <w:rFonts w:ascii="Times New Roman" w:hAnsi="Times New Roman" w:cs="Times New Roman"/>
        </w:rPr>
        <w:t>Information and Communication Technologies (ICTs) have th</w:t>
      </w:r>
      <w:r w:rsidR="000F1998" w:rsidRPr="004C5E8D">
        <w:rPr>
          <w:rFonts w:ascii="Times New Roman" w:hAnsi="Times New Roman" w:cs="Times New Roman"/>
        </w:rPr>
        <w:t>e potential for</w:t>
      </w:r>
      <w:r w:rsidRPr="004C5E8D">
        <w:rPr>
          <w:rFonts w:ascii="Times New Roman" w:hAnsi="Times New Roman" w:cs="Times New Roman"/>
        </w:rPr>
        <w:t xml:space="preserve"> a far greater positive impact on education than all previous manifestations of educational technology. This is because ICTs are powerful tools for</w:t>
      </w:r>
      <w:r w:rsidR="000F1998" w:rsidRPr="004C5E8D">
        <w:rPr>
          <w:rFonts w:ascii="Times New Roman" w:hAnsi="Times New Roman" w:cs="Times New Roman"/>
        </w:rPr>
        <w:t xml:space="preserve"> the manipulation of </w:t>
      </w:r>
      <w:r w:rsidRPr="004C5E8D">
        <w:rPr>
          <w:rFonts w:ascii="Times New Roman" w:hAnsi="Times New Roman" w:cs="Times New Roman"/>
        </w:rPr>
        <w:t>symbols, which is the basis of much education, and</w:t>
      </w:r>
      <w:r w:rsidR="000F1998" w:rsidRPr="004C5E8D">
        <w:rPr>
          <w:rFonts w:ascii="Times New Roman" w:hAnsi="Times New Roman" w:cs="Times New Roman"/>
        </w:rPr>
        <w:t xml:space="preserve"> also </w:t>
      </w:r>
      <w:r w:rsidRPr="004C5E8D">
        <w:rPr>
          <w:rFonts w:ascii="Times New Roman" w:hAnsi="Times New Roman" w:cs="Times New Roman"/>
        </w:rPr>
        <w:t>are a powerful and inexpensiv</w:t>
      </w:r>
      <w:r w:rsidR="000F1998" w:rsidRPr="004C5E8D">
        <w:rPr>
          <w:rFonts w:ascii="Times New Roman" w:hAnsi="Times New Roman" w:cs="Times New Roman"/>
        </w:rPr>
        <w:t>e means for sharing information thanks to the Internet.</w:t>
      </w:r>
    </w:p>
    <w:p w14:paraId="28226DFF" w14:textId="56E23A14" w:rsidR="000C0E72" w:rsidRPr="004C5E8D" w:rsidRDefault="000F1998" w:rsidP="005226A2">
      <w:pPr>
        <w:spacing w:after="120"/>
        <w:rPr>
          <w:rFonts w:ascii="Times New Roman" w:hAnsi="Times New Roman" w:cs="Times New Roman"/>
        </w:rPr>
      </w:pPr>
      <w:r w:rsidRPr="004C5E8D">
        <w:rPr>
          <w:rFonts w:ascii="Times New Roman" w:hAnsi="Times New Roman" w:cs="Times New Roman"/>
        </w:rPr>
        <w:t>Why then, are computers a</w:t>
      </w:r>
      <w:r w:rsidR="005B2D1E" w:rsidRPr="004C5E8D">
        <w:rPr>
          <w:rFonts w:ascii="Times New Roman" w:hAnsi="Times New Roman" w:cs="Times New Roman"/>
        </w:rPr>
        <w:t xml:space="preserve"> disappointment in schools and</w:t>
      </w:r>
      <w:r w:rsidRPr="004C5E8D">
        <w:rPr>
          <w:rFonts w:ascii="Times New Roman" w:hAnsi="Times New Roman" w:cs="Times New Roman"/>
        </w:rPr>
        <w:t xml:space="preserve"> a disruptive force</w:t>
      </w:r>
      <w:r w:rsidR="005B2D1E" w:rsidRPr="004C5E8D">
        <w:rPr>
          <w:rFonts w:ascii="Times New Roman" w:hAnsi="Times New Roman" w:cs="Times New Roman"/>
        </w:rPr>
        <w:t xml:space="preserve"> in universities? </w:t>
      </w:r>
      <w:r w:rsidR="00717FB1" w:rsidRPr="004C5E8D">
        <w:rPr>
          <w:rFonts w:ascii="Times New Roman" w:hAnsi="Times New Roman" w:cs="Times New Roman"/>
        </w:rPr>
        <w:t>The introduction of ICTs in basic and higher education</w:t>
      </w:r>
      <w:r w:rsidR="00FC611F" w:rsidRPr="004C5E8D">
        <w:rPr>
          <w:rFonts w:ascii="Times New Roman" w:hAnsi="Times New Roman" w:cs="Times New Roman"/>
        </w:rPr>
        <w:t xml:space="preserve"> will be examined in turn. After reviewing the lessons learned from these experiences we suggest how education systems might use ICTs more effectively to improve quality and cost efficiency at all levels. </w:t>
      </w:r>
    </w:p>
    <w:p w14:paraId="06BDEB7E" w14:textId="7BFC7069" w:rsidR="000C0E72" w:rsidRPr="004C5E8D" w:rsidRDefault="000C0E72" w:rsidP="005226A2">
      <w:pPr>
        <w:spacing w:after="120"/>
        <w:rPr>
          <w:rFonts w:ascii="Times New Roman" w:hAnsi="Times New Roman" w:cs="Times New Roman"/>
          <w:u w:val="single"/>
          <w:lang w:val="en-GB"/>
        </w:rPr>
      </w:pPr>
      <w:r w:rsidRPr="004C5E8D">
        <w:rPr>
          <w:rFonts w:ascii="Times New Roman" w:hAnsi="Times New Roman" w:cs="Times New Roman"/>
          <w:u w:val="single"/>
          <w:lang w:val="en-GB"/>
        </w:rPr>
        <w:t>Introduction</w:t>
      </w:r>
    </w:p>
    <w:p w14:paraId="3EFFF23A" w14:textId="20BDFADF" w:rsidR="000C0E72" w:rsidRPr="004C5E8D" w:rsidRDefault="00717FB1" w:rsidP="005226A2">
      <w:pPr>
        <w:spacing w:after="120"/>
        <w:rPr>
          <w:rFonts w:ascii="Times New Roman" w:hAnsi="Times New Roman" w:cs="Times New Roman"/>
          <w:lang w:val="en-GB"/>
        </w:rPr>
      </w:pPr>
      <w:r w:rsidRPr="004C5E8D">
        <w:rPr>
          <w:rFonts w:ascii="Times New Roman" w:hAnsi="Times New Roman" w:cs="Times New Roman"/>
          <w:lang w:val="en-GB"/>
        </w:rPr>
        <w:t xml:space="preserve"> It is a pleasure to be with you and an honour to be in Korea as a Fellow at the Korean National Open University for the month of September. My title today is </w:t>
      </w:r>
      <w:r w:rsidRPr="004C5E8D">
        <w:rPr>
          <w:rFonts w:ascii="Times New Roman" w:hAnsi="Times New Roman" w:cs="Times New Roman"/>
          <w:i/>
          <w:lang w:val="en-GB"/>
        </w:rPr>
        <w:t xml:space="preserve">Computers in Education: Dreams, Disappointment and Disruption </w:t>
      </w:r>
      <w:r w:rsidR="0077113F" w:rsidRPr="004C5E8D">
        <w:rPr>
          <w:rFonts w:ascii="Times New Roman" w:hAnsi="Times New Roman" w:cs="Times New Roman"/>
          <w:lang w:val="en-GB"/>
        </w:rPr>
        <w:t>and my address will be in four</w:t>
      </w:r>
      <w:r w:rsidRPr="004C5E8D">
        <w:rPr>
          <w:rFonts w:ascii="Times New Roman" w:hAnsi="Times New Roman" w:cs="Times New Roman"/>
          <w:lang w:val="en-GB"/>
        </w:rPr>
        <w:t xml:space="preserve"> parts. </w:t>
      </w:r>
    </w:p>
    <w:p w14:paraId="15561818" w14:textId="18C26154" w:rsidR="00717FB1" w:rsidRPr="004C5E8D" w:rsidRDefault="00717FB1" w:rsidP="005226A2">
      <w:pPr>
        <w:spacing w:after="120"/>
        <w:rPr>
          <w:rFonts w:ascii="Times New Roman" w:hAnsi="Times New Roman" w:cs="Times New Roman"/>
          <w:lang w:val="en-GB"/>
        </w:rPr>
      </w:pPr>
      <w:r w:rsidRPr="004C5E8D">
        <w:rPr>
          <w:rFonts w:ascii="Times New Roman" w:hAnsi="Times New Roman" w:cs="Times New Roman"/>
          <w:lang w:val="en-GB"/>
        </w:rPr>
        <w:t>I shall talk first</w:t>
      </w:r>
      <w:r w:rsidR="0077113F" w:rsidRPr="004C5E8D">
        <w:rPr>
          <w:rFonts w:ascii="Times New Roman" w:hAnsi="Times New Roman" w:cs="Times New Roman"/>
          <w:lang w:val="en-GB"/>
        </w:rPr>
        <w:t xml:space="preserve"> about the dreams. All over the world p</w:t>
      </w:r>
      <w:r w:rsidRPr="004C5E8D">
        <w:rPr>
          <w:rFonts w:ascii="Times New Roman" w:hAnsi="Times New Roman" w:cs="Times New Roman"/>
          <w:lang w:val="en-GB"/>
        </w:rPr>
        <w:t>oliticians and educators have invested great hopes in the role that computers can play in impro</w:t>
      </w:r>
      <w:r w:rsidR="008836BC">
        <w:rPr>
          <w:rFonts w:ascii="Times New Roman" w:hAnsi="Times New Roman" w:cs="Times New Roman"/>
          <w:lang w:val="en-GB"/>
        </w:rPr>
        <w:t>ving education. T</w:t>
      </w:r>
      <w:r w:rsidRPr="004C5E8D">
        <w:rPr>
          <w:rFonts w:ascii="Times New Roman" w:hAnsi="Times New Roman" w:cs="Times New Roman"/>
          <w:lang w:val="en-GB"/>
        </w:rPr>
        <w:t>hese dreams of transforming education through ICTs ar</w:t>
      </w:r>
      <w:r w:rsidR="008836BC">
        <w:rPr>
          <w:rFonts w:ascii="Times New Roman" w:hAnsi="Times New Roman" w:cs="Times New Roman"/>
          <w:lang w:val="en-GB"/>
        </w:rPr>
        <w:t>e realistic</w:t>
      </w:r>
      <w:r w:rsidRPr="004C5E8D">
        <w:rPr>
          <w:rFonts w:ascii="Times New Roman" w:hAnsi="Times New Roman" w:cs="Times New Roman"/>
          <w:lang w:val="en-GB"/>
        </w:rPr>
        <w:t xml:space="preserve">. </w:t>
      </w:r>
    </w:p>
    <w:p w14:paraId="403D5C23" w14:textId="3AF80EBE" w:rsidR="0077113F" w:rsidRPr="004C5E8D" w:rsidRDefault="008836BC" w:rsidP="005226A2">
      <w:pPr>
        <w:spacing w:after="120"/>
        <w:rPr>
          <w:rFonts w:ascii="Times New Roman" w:hAnsi="Times New Roman" w:cs="Times New Roman"/>
          <w:lang w:val="en-GB"/>
        </w:rPr>
      </w:pPr>
      <w:r>
        <w:rPr>
          <w:rFonts w:ascii="Times New Roman" w:hAnsi="Times New Roman" w:cs="Times New Roman"/>
          <w:lang w:val="en-GB"/>
        </w:rPr>
        <w:t>However,</w:t>
      </w:r>
      <w:r w:rsidR="00717FB1" w:rsidRPr="004C5E8D">
        <w:rPr>
          <w:rFonts w:ascii="Times New Roman" w:hAnsi="Times New Roman" w:cs="Times New Roman"/>
          <w:lang w:val="en-GB"/>
        </w:rPr>
        <w:t xml:space="preserve"> in the second part of the address I will argue that, so far at least, these</w:t>
      </w:r>
      <w:r>
        <w:rPr>
          <w:rFonts w:ascii="Times New Roman" w:hAnsi="Times New Roman" w:cs="Times New Roman"/>
          <w:lang w:val="en-GB"/>
        </w:rPr>
        <w:t xml:space="preserve"> dreams do not represent the reality. I</w:t>
      </w:r>
      <w:r w:rsidR="00717FB1" w:rsidRPr="004C5E8D">
        <w:rPr>
          <w:rFonts w:ascii="Times New Roman" w:hAnsi="Times New Roman" w:cs="Times New Roman"/>
          <w:lang w:val="en-GB"/>
        </w:rPr>
        <w:t>ntroducing ICT in schools has</w:t>
      </w:r>
      <w:r>
        <w:rPr>
          <w:rFonts w:ascii="Times New Roman" w:hAnsi="Times New Roman" w:cs="Times New Roman"/>
          <w:lang w:val="en-GB"/>
        </w:rPr>
        <w:t xml:space="preserve"> too often</w:t>
      </w:r>
      <w:r w:rsidR="00717FB1" w:rsidRPr="004C5E8D">
        <w:rPr>
          <w:rFonts w:ascii="Times New Roman" w:hAnsi="Times New Roman" w:cs="Times New Roman"/>
          <w:lang w:val="en-GB"/>
        </w:rPr>
        <w:t xml:space="preserve"> been a disappointment. I shall look at examples and try to explain why the dream</w:t>
      </w:r>
      <w:r>
        <w:rPr>
          <w:rFonts w:ascii="Times New Roman" w:hAnsi="Times New Roman" w:cs="Times New Roman"/>
          <w:lang w:val="en-GB"/>
        </w:rPr>
        <w:t xml:space="preserve"> became an illusion</w:t>
      </w:r>
      <w:r w:rsidR="00717FB1" w:rsidRPr="004C5E8D">
        <w:rPr>
          <w:rFonts w:ascii="Times New Roman" w:hAnsi="Times New Roman" w:cs="Times New Roman"/>
          <w:lang w:val="en-GB"/>
        </w:rPr>
        <w:t xml:space="preserve">. </w:t>
      </w:r>
    </w:p>
    <w:p w14:paraId="5C368982" w14:textId="21E20646" w:rsidR="0077113F" w:rsidRPr="004C5E8D" w:rsidRDefault="008836BC" w:rsidP="005226A2">
      <w:pPr>
        <w:spacing w:after="120"/>
        <w:rPr>
          <w:rFonts w:ascii="Times New Roman" w:hAnsi="Times New Roman" w:cs="Times New Roman"/>
          <w:lang w:val="en-GB"/>
        </w:rPr>
      </w:pPr>
      <w:r>
        <w:rPr>
          <w:rFonts w:ascii="Times New Roman" w:hAnsi="Times New Roman" w:cs="Times New Roman"/>
          <w:lang w:val="en-GB"/>
        </w:rPr>
        <w:t>In part three I</w:t>
      </w:r>
      <w:r w:rsidR="0077113F" w:rsidRPr="004C5E8D">
        <w:rPr>
          <w:rFonts w:ascii="Times New Roman" w:hAnsi="Times New Roman" w:cs="Times New Roman"/>
          <w:lang w:val="en-GB"/>
        </w:rPr>
        <w:t xml:space="preserve"> look at higher education, where the introduction of ICT in the form of online learning is set to cause major disruption in the way that universities operate, changing everything from student behaviour through the role of the faculty to corporate structures.</w:t>
      </w:r>
    </w:p>
    <w:p w14:paraId="375171D0" w14:textId="56617ECC" w:rsidR="0077113F" w:rsidRPr="004C5E8D" w:rsidRDefault="008836BC" w:rsidP="005226A2">
      <w:pPr>
        <w:spacing w:after="120"/>
        <w:rPr>
          <w:rFonts w:ascii="Times New Roman" w:hAnsi="Times New Roman" w:cs="Times New Roman"/>
          <w:lang w:val="en-GB"/>
        </w:rPr>
      </w:pPr>
      <w:r>
        <w:rPr>
          <w:rFonts w:ascii="Times New Roman" w:hAnsi="Times New Roman" w:cs="Times New Roman"/>
          <w:lang w:val="en-GB"/>
        </w:rPr>
        <w:t>In part four, having examined</w:t>
      </w:r>
      <w:r w:rsidR="0077113F" w:rsidRPr="004C5E8D">
        <w:rPr>
          <w:rFonts w:ascii="Times New Roman" w:hAnsi="Times New Roman" w:cs="Times New Roman"/>
          <w:lang w:val="en-GB"/>
        </w:rPr>
        <w:t xml:space="preserve"> all the negatives, I shall suggest how we can achieve the dream of transforming education through ICT. </w:t>
      </w:r>
    </w:p>
    <w:p w14:paraId="6FF3D75A" w14:textId="0AFDF71F" w:rsidR="00717FB1" w:rsidRPr="00603D37" w:rsidRDefault="0077113F" w:rsidP="005226A2">
      <w:pPr>
        <w:spacing w:after="120"/>
        <w:rPr>
          <w:rFonts w:ascii="Times New Roman" w:hAnsi="Times New Roman" w:cs="Times New Roman"/>
          <w:lang w:val="en-GB"/>
        </w:rPr>
      </w:pPr>
      <w:r w:rsidRPr="00603D37">
        <w:rPr>
          <w:rFonts w:ascii="Times New Roman" w:hAnsi="Times New Roman" w:cs="Times New Roman"/>
          <w:lang w:val="en-GB"/>
        </w:rPr>
        <w:t>That is the menu</w:t>
      </w:r>
      <w:r w:rsidR="008836BC">
        <w:rPr>
          <w:rFonts w:ascii="Times New Roman" w:hAnsi="Times New Roman" w:cs="Times New Roman"/>
          <w:lang w:val="en-GB"/>
        </w:rPr>
        <w:t>. I shall start by justifying the hopes for the transformation of education through ICT</w:t>
      </w:r>
      <w:r w:rsidRPr="00603D37">
        <w:rPr>
          <w:rFonts w:ascii="Times New Roman" w:hAnsi="Times New Roman" w:cs="Times New Roman"/>
          <w:lang w:val="en-GB"/>
        </w:rPr>
        <w:t xml:space="preserve">.  </w:t>
      </w:r>
      <w:r w:rsidR="00717FB1" w:rsidRPr="00603D37">
        <w:rPr>
          <w:rFonts w:ascii="Times New Roman" w:hAnsi="Times New Roman" w:cs="Times New Roman"/>
          <w:lang w:val="en-GB"/>
        </w:rPr>
        <w:t xml:space="preserve"> </w:t>
      </w:r>
    </w:p>
    <w:p w14:paraId="4F1F9AED" w14:textId="52C0B1F6" w:rsidR="000C0E72" w:rsidRPr="00603D37" w:rsidRDefault="0077113F" w:rsidP="005226A2">
      <w:pPr>
        <w:spacing w:after="120"/>
        <w:rPr>
          <w:rFonts w:ascii="Times New Roman" w:hAnsi="Times New Roman" w:cs="Times New Roman"/>
          <w:u w:val="single"/>
          <w:lang w:val="en-GB"/>
        </w:rPr>
      </w:pPr>
      <w:r w:rsidRPr="00603D37">
        <w:rPr>
          <w:rFonts w:ascii="Times New Roman" w:hAnsi="Times New Roman" w:cs="Times New Roman"/>
          <w:u w:val="single"/>
          <w:lang w:val="en-GB"/>
        </w:rPr>
        <w:t>The Dream</w:t>
      </w:r>
      <w:r w:rsidR="000C0E72" w:rsidRPr="00603D37">
        <w:rPr>
          <w:rFonts w:ascii="Times New Roman" w:hAnsi="Times New Roman" w:cs="Times New Roman"/>
          <w:u w:val="single"/>
          <w:lang w:val="en-GB"/>
        </w:rPr>
        <w:t xml:space="preserve">: </w:t>
      </w:r>
      <w:r w:rsidR="004C5E8D" w:rsidRPr="00603D37">
        <w:rPr>
          <w:rFonts w:ascii="Times New Roman" w:hAnsi="Times New Roman" w:cs="Times New Roman"/>
          <w:u w:val="single"/>
          <w:lang w:val="en-GB"/>
        </w:rPr>
        <w:t>w</w:t>
      </w:r>
      <w:r w:rsidRPr="00603D37">
        <w:rPr>
          <w:rFonts w:ascii="Times New Roman" w:hAnsi="Times New Roman" w:cs="Times New Roman"/>
          <w:u w:val="single"/>
          <w:lang w:val="en-GB"/>
        </w:rPr>
        <w:t>hat is special about</w:t>
      </w:r>
      <w:r w:rsidR="000C0E72" w:rsidRPr="00603D37">
        <w:rPr>
          <w:rFonts w:ascii="Times New Roman" w:hAnsi="Times New Roman" w:cs="Times New Roman"/>
          <w:u w:val="single"/>
          <w:lang w:val="en-GB"/>
        </w:rPr>
        <w:t xml:space="preserve"> ICT</w:t>
      </w:r>
      <w:r w:rsidRPr="00603D37">
        <w:rPr>
          <w:rFonts w:ascii="Times New Roman" w:hAnsi="Times New Roman" w:cs="Times New Roman"/>
          <w:u w:val="single"/>
          <w:lang w:val="en-GB"/>
        </w:rPr>
        <w:t>?</w:t>
      </w:r>
    </w:p>
    <w:p w14:paraId="6073D299" w14:textId="22428565" w:rsidR="004C5E8D" w:rsidRPr="00603D37" w:rsidRDefault="004C5E8D" w:rsidP="005226A2">
      <w:pPr>
        <w:spacing w:after="120"/>
        <w:rPr>
          <w:rFonts w:ascii="Times New Roman" w:hAnsi="Times New Roman" w:cs="Times New Roman"/>
          <w:lang w:val="en-GB"/>
        </w:rPr>
      </w:pPr>
      <w:r w:rsidRPr="00603D37">
        <w:rPr>
          <w:rFonts w:ascii="Times New Roman" w:hAnsi="Times New Roman" w:cs="Times New Roman"/>
          <w:lang w:val="en-GB"/>
        </w:rPr>
        <w:t>What is</w:t>
      </w:r>
      <w:r w:rsidR="008836BC">
        <w:rPr>
          <w:rFonts w:ascii="Times New Roman" w:hAnsi="Times New Roman" w:cs="Times New Roman"/>
          <w:lang w:val="en-GB"/>
        </w:rPr>
        <w:t xml:space="preserve"> so</w:t>
      </w:r>
      <w:r w:rsidRPr="00603D37">
        <w:rPr>
          <w:rFonts w:ascii="Times New Roman" w:hAnsi="Times New Roman" w:cs="Times New Roman"/>
          <w:lang w:val="en-GB"/>
        </w:rPr>
        <w:t xml:space="preserve"> special about information and communications technologies</w:t>
      </w:r>
      <w:r w:rsidR="003C6821" w:rsidRPr="00603D37">
        <w:rPr>
          <w:rFonts w:ascii="Times New Roman" w:hAnsi="Times New Roman" w:cs="Times New Roman"/>
          <w:lang w:val="en-GB"/>
        </w:rPr>
        <w:t xml:space="preserve"> that</w:t>
      </w:r>
      <w:r w:rsidR="008836BC">
        <w:rPr>
          <w:rFonts w:ascii="Times New Roman" w:hAnsi="Times New Roman" w:cs="Times New Roman"/>
          <w:lang w:val="en-GB"/>
        </w:rPr>
        <w:t xml:space="preserve"> they inspire</w:t>
      </w:r>
      <w:r w:rsidR="003C6821" w:rsidRPr="00603D37">
        <w:rPr>
          <w:rFonts w:ascii="Times New Roman" w:hAnsi="Times New Roman" w:cs="Times New Roman"/>
          <w:lang w:val="en-GB"/>
        </w:rPr>
        <w:t xml:space="preserve"> dreams of transforming education</w:t>
      </w:r>
      <w:r w:rsidRPr="00603D37">
        <w:rPr>
          <w:rFonts w:ascii="Times New Roman" w:hAnsi="Times New Roman" w:cs="Times New Roman"/>
          <w:lang w:val="en-GB"/>
        </w:rPr>
        <w:t>?  E</w:t>
      </w:r>
      <w:r w:rsidR="000C0E72" w:rsidRPr="00603D37">
        <w:rPr>
          <w:rFonts w:ascii="Times New Roman" w:hAnsi="Times New Roman" w:cs="Times New Roman"/>
          <w:lang w:val="en-GB"/>
        </w:rPr>
        <w:t>ducators and academics realise</w:t>
      </w:r>
      <w:r w:rsidRPr="00603D37">
        <w:rPr>
          <w:rFonts w:ascii="Times New Roman" w:hAnsi="Times New Roman" w:cs="Times New Roman"/>
          <w:lang w:val="en-GB"/>
        </w:rPr>
        <w:t xml:space="preserve">, almost </w:t>
      </w:r>
      <w:r w:rsidRPr="00603D37">
        <w:rPr>
          <w:rFonts w:ascii="Times New Roman" w:hAnsi="Times New Roman" w:cs="Times New Roman"/>
          <w:lang w:val="en-GB"/>
        </w:rPr>
        <w:lastRenderedPageBreak/>
        <w:t>instinctively,</w:t>
      </w:r>
      <w:r w:rsidR="000C0E72" w:rsidRPr="00603D37">
        <w:rPr>
          <w:rFonts w:ascii="Times New Roman" w:hAnsi="Times New Roman" w:cs="Times New Roman"/>
          <w:lang w:val="en-GB"/>
        </w:rPr>
        <w:t xml:space="preserve"> that the combinati</w:t>
      </w:r>
      <w:r w:rsidR="008836BC">
        <w:rPr>
          <w:rFonts w:ascii="Times New Roman" w:hAnsi="Times New Roman" w:cs="Times New Roman"/>
          <w:lang w:val="en-GB"/>
        </w:rPr>
        <w:t>on of digitally-</w:t>
      </w:r>
      <w:r w:rsidR="000C0E72" w:rsidRPr="00603D37">
        <w:rPr>
          <w:rFonts w:ascii="Times New Roman" w:hAnsi="Times New Roman" w:cs="Times New Roman"/>
          <w:lang w:val="en-GB"/>
        </w:rPr>
        <w:t>based information and communication technologies gives much more powerful possibilities for exten</w:t>
      </w:r>
      <w:r w:rsidR="008836BC">
        <w:rPr>
          <w:rFonts w:ascii="Times New Roman" w:hAnsi="Times New Roman" w:cs="Times New Roman"/>
          <w:lang w:val="en-GB"/>
        </w:rPr>
        <w:t>ding and improving learning</w:t>
      </w:r>
      <w:r w:rsidR="000C0E72" w:rsidRPr="00603D37">
        <w:rPr>
          <w:rFonts w:ascii="Times New Roman" w:hAnsi="Times New Roman" w:cs="Times New Roman"/>
          <w:lang w:val="en-GB"/>
        </w:rPr>
        <w:t xml:space="preserve"> and teaching than all previous educational technologies from the blackboard to television. </w:t>
      </w:r>
    </w:p>
    <w:p w14:paraId="1CB4FEA3" w14:textId="76B691E8" w:rsidR="000C0E72" w:rsidRPr="00603D37" w:rsidRDefault="004C5E8D" w:rsidP="005226A2">
      <w:pPr>
        <w:spacing w:after="120"/>
        <w:rPr>
          <w:rFonts w:ascii="Times New Roman" w:hAnsi="Times New Roman" w:cs="Times New Roman"/>
          <w:lang w:val="en-GB"/>
        </w:rPr>
      </w:pPr>
      <w:r w:rsidRPr="00603D37">
        <w:rPr>
          <w:rFonts w:ascii="Times New Roman" w:hAnsi="Times New Roman" w:cs="Times New Roman"/>
          <w:lang w:val="en-GB"/>
        </w:rPr>
        <w:t>The fundamental reason for this instinctive – and accurate – assessment of ICT is that</w:t>
      </w:r>
      <w:r w:rsidR="000C0E72" w:rsidRPr="00603D37">
        <w:rPr>
          <w:rFonts w:ascii="Times New Roman" w:hAnsi="Times New Roman" w:cs="Times New Roman"/>
          <w:lang w:val="en-GB"/>
        </w:rPr>
        <w:t xml:space="preserve"> much of teaching and learning is about the manipulation of symbols, whether those symbols are words, numbers, formulae or images. ICTs are qualitatively different from previous teaching or learning ‘aids’ in their power to help manipulate symbols. </w:t>
      </w:r>
      <w:r w:rsidRPr="00603D37">
        <w:rPr>
          <w:rFonts w:ascii="Times New Roman" w:hAnsi="Times New Roman" w:cs="Times New Roman"/>
          <w:lang w:val="en-GB"/>
        </w:rPr>
        <w:t xml:space="preserve">Instead of being an aid on the side, ICT connect directly to the mental processes that define education and the academic discourse. </w:t>
      </w:r>
      <w:r w:rsidR="000C0E72" w:rsidRPr="00603D37">
        <w:rPr>
          <w:rFonts w:ascii="Times New Roman" w:hAnsi="Times New Roman" w:cs="Times New Roman"/>
          <w:lang w:val="en-GB"/>
        </w:rPr>
        <w:t xml:space="preserve">  </w:t>
      </w:r>
    </w:p>
    <w:p w14:paraId="5207B332" w14:textId="6D0446C9" w:rsidR="00862536" w:rsidRPr="00603D37" w:rsidRDefault="004C5E8D" w:rsidP="005226A2">
      <w:pPr>
        <w:spacing w:after="120"/>
        <w:rPr>
          <w:rFonts w:ascii="Times New Roman" w:hAnsi="Times New Roman" w:cs="Times New Roman"/>
          <w:lang w:val="en-GB"/>
        </w:rPr>
      </w:pPr>
      <w:r w:rsidRPr="00603D37">
        <w:rPr>
          <w:rFonts w:ascii="Times New Roman" w:hAnsi="Times New Roman" w:cs="Times New Roman"/>
          <w:lang w:val="en-GB"/>
        </w:rPr>
        <w:t>Furthermore, in addition to this advantage of principle</w:t>
      </w:r>
      <w:r w:rsidR="00862536" w:rsidRPr="00603D37">
        <w:rPr>
          <w:rFonts w:ascii="Times New Roman" w:hAnsi="Times New Roman" w:cs="Times New Roman"/>
          <w:lang w:val="en-GB"/>
        </w:rPr>
        <w:t>,</w:t>
      </w:r>
      <w:r w:rsidRPr="00603D37">
        <w:rPr>
          <w:rFonts w:ascii="Times New Roman" w:hAnsi="Times New Roman" w:cs="Times New Roman"/>
          <w:lang w:val="en-GB"/>
        </w:rPr>
        <w:t xml:space="preserve"> </w:t>
      </w:r>
      <w:r w:rsidR="000C0E72" w:rsidRPr="00603D37">
        <w:rPr>
          <w:rFonts w:ascii="Times New Roman" w:hAnsi="Times New Roman" w:cs="Times New Roman"/>
          <w:lang w:val="en-GB"/>
        </w:rPr>
        <w:t>ICT is also a</w:t>
      </w:r>
      <w:r w:rsidRPr="00603D37">
        <w:rPr>
          <w:rFonts w:ascii="Times New Roman" w:hAnsi="Times New Roman" w:cs="Times New Roman"/>
          <w:lang w:val="en-GB"/>
        </w:rPr>
        <w:t xml:space="preserve"> great</w:t>
      </w:r>
      <w:r w:rsidR="000C0E72" w:rsidRPr="00603D37">
        <w:rPr>
          <w:rFonts w:ascii="Times New Roman" w:hAnsi="Times New Roman" w:cs="Times New Roman"/>
          <w:lang w:val="en-GB"/>
        </w:rPr>
        <w:t xml:space="preserve"> facilitator of</w:t>
      </w:r>
      <w:r w:rsidR="00862536" w:rsidRPr="00603D37">
        <w:rPr>
          <w:rFonts w:ascii="Times New Roman" w:hAnsi="Times New Roman" w:cs="Times New Roman"/>
          <w:lang w:val="en-GB"/>
        </w:rPr>
        <w:t xml:space="preserve"> the practice of</w:t>
      </w:r>
      <w:r w:rsidR="000C0E72" w:rsidRPr="00603D37">
        <w:rPr>
          <w:rFonts w:ascii="Times New Roman" w:hAnsi="Times New Roman" w:cs="Times New Roman"/>
          <w:lang w:val="en-GB"/>
        </w:rPr>
        <w:t xml:space="preserve"> learning and teaching</w:t>
      </w:r>
      <w:r w:rsidR="00862536" w:rsidRPr="00603D37">
        <w:rPr>
          <w:rFonts w:ascii="Times New Roman" w:hAnsi="Times New Roman" w:cs="Times New Roman"/>
          <w:lang w:val="en-GB"/>
        </w:rPr>
        <w:t xml:space="preserve"> practice</w:t>
      </w:r>
      <w:r w:rsidR="008836BC">
        <w:rPr>
          <w:rFonts w:ascii="Times New Roman" w:hAnsi="Times New Roman" w:cs="Times New Roman"/>
          <w:lang w:val="en-GB"/>
        </w:rPr>
        <w:t xml:space="preserve"> because</w:t>
      </w:r>
      <w:r w:rsidR="000C0E72" w:rsidRPr="00603D37">
        <w:rPr>
          <w:rFonts w:ascii="Times New Roman" w:hAnsi="Times New Roman" w:cs="Times New Roman"/>
          <w:lang w:val="en-GB"/>
        </w:rPr>
        <w:t xml:space="preserve"> the Internet is</w:t>
      </w:r>
      <w:r w:rsidRPr="00603D37">
        <w:rPr>
          <w:rFonts w:ascii="Times New Roman" w:hAnsi="Times New Roman" w:cs="Times New Roman"/>
          <w:lang w:val="en-GB"/>
        </w:rPr>
        <w:t xml:space="preserve"> an extraordinary vehicle</w:t>
      </w:r>
      <w:r w:rsidR="00862536" w:rsidRPr="00603D37">
        <w:rPr>
          <w:rFonts w:ascii="Times New Roman" w:hAnsi="Times New Roman" w:cs="Times New Roman"/>
          <w:lang w:val="en-GB"/>
        </w:rPr>
        <w:t xml:space="preserve"> for the wide</w:t>
      </w:r>
      <w:r w:rsidR="000C0E72" w:rsidRPr="00603D37">
        <w:rPr>
          <w:rFonts w:ascii="Times New Roman" w:hAnsi="Times New Roman" w:cs="Times New Roman"/>
          <w:lang w:val="en-GB"/>
        </w:rPr>
        <w:t xml:space="preserve"> distribution of information, knowledge and educational material generally</w:t>
      </w:r>
      <w:r w:rsidR="00862536" w:rsidRPr="00603D37">
        <w:rPr>
          <w:rFonts w:ascii="Times New Roman" w:hAnsi="Times New Roman" w:cs="Times New Roman"/>
          <w:lang w:val="en-GB"/>
        </w:rPr>
        <w:t xml:space="preserve"> at low cost</w:t>
      </w:r>
      <w:r w:rsidR="000C0E72" w:rsidRPr="00603D37">
        <w:rPr>
          <w:rFonts w:ascii="Times New Roman" w:hAnsi="Times New Roman" w:cs="Times New Roman"/>
          <w:lang w:val="en-GB"/>
        </w:rPr>
        <w:t>. More recently, as the Internet has also become a vehicl</w:t>
      </w:r>
      <w:r w:rsidR="00862536" w:rsidRPr="00603D37">
        <w:rPr>
          <w:rFonts w:ascii="Times New Roman" w:hAnsi="Times New Roman" w:cs="Times New Roman"/>
          <w:lang w:val="en-GB"/>
        </w:rPr>
        <w:t>e for interaction, its significance</w:t>
      </w:r>
      <w:r w:rsidR="000C0E72" w:rsidRPr="00603D37">
        <w:rPr>
          <w:rFonts w:ascii="Times New Roman" w:hAnsi="Times New Roman" w:cs="Times New Roman"/>
          <w:lang w:val="en-GB"/>
        </w:rPr>
        <w:t xml:space="preserve"> for teaching and learning </w:t>
      </w:r>
      <w:r w:rsidR="00862536" w:rsidRPr="00603D37">
        <w:rPr>
          <w:rFonts w:ascii="Times New Roman" w:hAnsi="Times New Roman" w:cs="Times New Roman"/>
          <w:lang w:val="en-GB"/>
        </w:rPr>
        <w:t>has become even greater</w:t>
      </w:r>
      <w:r w:rsidR="000C0E72" w:rsidRPr="00603D37">
        <w:rPr>
          <w:rFonts w:ascii="Times New Roman" w:hAnsi="Times New Roman" w:cs="Times New Roman"/>
          <w:lang w:val="en-GB"/>
        </w:rPr>
        <w:t xml:space="preserve">. </w:t>
      </w:r>
      <w:r w:rsidRPr="00603D37">
        <w:rPr>
          <w:rFonts w:ascii="Times New Roman" w:hAnsi="Times New Roman" w:cs="Times New Roman"/>
          <w:lang w:val="en-GB"/>
        </w:rPr>
        <w:t>Korea was one of the first nations to appreciate thes</w:t>
      </w:r>
      <w:r w:rsidR="00862536" w:rsidRPr="00603D37">
        <w:rPr>
          <w:rFonts w:ascii="Times New Roman" w:hAnsi="Times New Roman" w:cs="Times New Roman"/>
          <w:lang w:val="en-GB"/>
        </w:rPr>
        <w:t>e qualities of ICT and</w:t>
      </w:r>
      <w:r w:rsidRPr="00603D37">
        <w:rPr>
          <w:rFonts w:ascii="Times New Roman" w:hAnsi="Times New Roman" w:cs="Times New Roman"/>
          <w:lang w:val="en-GB"/>
        </w:rPr>
        <w:t xml:space="preserve"> you are world leaders in their application. </w:t>
      </w:r>
    </w:p>
    <w:p w14:paraId="1B6892E4" w14:textId="57299A7F" w:rsidR="00862536" w:rsidRPr="00603D37" w:rsidRDefault="00862536" w:rsidP="005226A2">
      <w:pPr>
        <w:spacing w:after="120"/>
        <w:rPr>
          <w:rFonts w:ascii="Times New Roman" w:hAnsi="Times New Roman" w:cs="Times New Roman"/>
          <w:lang w:val="en-GB"/>
        </w:rPr>
      </w:pPr>
      <w:r w:rsidRPr="00603D37">
        <w:rPr>
          <w:rFonts w:ascii="Times New Roman" w:hAnsi="Times New Roman" w:cs="Times New Roman"/>
          <w:lang w:val="en-GB"/>
        </w:rPr>
        <w:t>I look forward to becoming more familiar with use of ICT in education in Korea during my time as a KNOU fellow</w:t>
      </w:r>
      <w:r w:rsidR="003C6821" w:rsidRPr="00603D37">
        <w:rPr>
          <w:rFonts w:ascii="Times New Roman" w:hAnsi="Times New Roman" w:cs="Times New Roman"/>
          <w:lang w:val="en-GB"/>
        </w:rPr>
        <w:t>. It may be that your experience of ICT in school</w:t>
      </w:r>
      <w:r w:rsidR="008836BC">
        <w:rPr>
          <w:rFonts w:ascii="Times New Roman" w:hAnsi="Times New Roman" w:cs="Times New Roman"/>
          <w:lang w:val="en-GB"/>
        </w:rPr>
        <w:t>s and universities has been</w:t>
      </w:r>
      <w:r w:rsidR="003C6821" w:rsidRPr="00603D37">
        <w:rPr>
          <w:rFonts w:ascii="Times New Roman" w:hAnsi="Times New Roman" w:cs="Times New Roman"/>
          <w:lang w:val="en-GB"/>
        </w:rPr>
        <w:t xml:space="preserve"> happier that what I shall now describe. If so, forgive me. I hope you can still learn something from experience elsewhere.</w:t>
      </w:r>
    </w:p>
    <w:p w14:paraId="6756E950" w14:textId="39C41668" w:rsidR="003C6821" w:rsidRPr="00603D37" w:rsidRDefault="003C6821" w:rsidP="005226A2">
      <w:pPr>
        <w:spacing w:after="120"/>
        <w:rPr>
          <w:rFonts w:ascii="Times New Roman" w:hAnsi="Times New Roman" w:cs="Times New Roman"/>
          <w:i/>
          <w:lang w:val="en-GB"/>
        </w:rPr>
      </w:pPr>
      <w:r w:rsidRPr="00603D37">
        <w:rPr>
          <w:rFonts w:ascii="Times New Roman" w:hAnsi="Times New Roman" w:cs="Times New Roman"/>
          <w:lang w:val="en-GB"/>
        </w:rPr>
        <w:t xml:space="preserve">I titled my first section </w:t>
      </w:r>
      <w:r w:rsidRPr="00603D37">
        <w:rPr>
          <w:rFonts w:ascii="Times New Roman" w:hAnsi="Times New Roman" w:cs="Times New Roman"/>
          <w:i/>
          <w:lang w:val="en-GB"/>
        </w:rPr>
        <w:t>The D</w:t>
      </w:r>
      <w:r w:rsidR="008836BC">
        <w:rPr>
          <w:rFonts w:ascii="Times New Roman" w:hAnsi="Times New Roman" w:cs="Times New Roman"/>
          <w:i/>
          <w:lang w:val="en-GB"/>
        </w:rPr>
        <w:t>ream: what is special about ICT?</w:t>
      </w:r>
      <w:r w:rsidRPr="00603D37">
        <w:rPr>
          <w:rFonts w:ascii="Times New Roman" w:hAnsi="Times New Roman" w:cs="Times New Roman"/>
          <w:i/>
          <w:lang w:val="en-GB"/>
        </w:rPr>
        <w:t xml:space="preserve"> </w:t>
      </w:r>
      <w:r w:rsidRPr="00603D37">
        <w:rPr>
          <w:rFonts w:ascii="Times New Roman" w:hAnsi="Times New Roman" w:cs="Times New Roman"/>
          <w:lang w:val="en-GB"/>
        </w:rPr>
        <w:t>In contrast</w:t>
      </w:r>
      <w:r w:rsidR="008836BC">
        <w:rPr>
          <w:rFonts w:ascii="Times New Roman" w:hAnsi="Times New Roman" w:cs="Times New Roman"/>
          <w:lang w:val="en-GB"/>
        </w:rPr>
        <w:t>,</w:t>
      </w:r>
      <w:r w:rsidRPr="00603D37">
        <w:rPr>
          <w:rFonts w:ascii="Times New Roman" w:hAnsi="Times New Roman" w:cs="Times New Roman"/>
          <w:lang w:val="en-GB"/>
        </w:rPr>
        <w:t xml:space="preserve"> this second section is called </w:t>
      </w:r>
      <w:r w:rsidRPr="00603D37">
        <w:rPr>
          <w:rFonts w:ascii="Times New Roman" w:hAnsi="Times New Roman" w:cs="Times New Roman"/>
          <w:i/>
          <w:lang w:val="en-GB"/>
        </w:rPr>
        <w:t>The Disappointment: ICT in Schools.</w:t>
      </w:r>
    </w:p>
    <w:p w14:paraId="38F2EFF6" w14:textId="77777777" w:rsidR="003C6821" w:rsidRPr="00603D37" w:rsidRDefault="003C6821" w:rsidP="005226A2">
      <w:pPr>
        <w:pStyle w:val="NormalWeb"/>
        <w:spacing w:before="0" w:beforeAutospacing="0" w:after="120" w:afterAutospacing="0"/>
        <w:rPr>
          <w:rFonts w:ascii="Times New Roman" w:hAnsi="Times New Roman"/>
          <w:color w:val="333333"/>
          <w:sz w:val="24"/>
          <w:szCs w:val="24"/>
          <w:u w:val="single"/>
          <w:lang w:val="en-GB"/>
        </w:rPr>
      </w:pPr>
      <w:r w:rsidRPr="00603D37">
        <w:rPr>
          <w:rFonts w:ascii="Times New Roman" w:hAnsi="Times New Roman"/>
          <w:color w:val="333333"/>
          <w:sz w:val="24"/>
          <w:szCs w:val="24"/>
          <w:u w:val="single"/>
          <w:lang w:val="en-GB"/>
        </w:rPr>
        <w:t xml:space="preserve">The </w:t>
      </w:r>
      <w:r w:rsidR="000C0E72" w:rsidRPr="00603D37">
        <w:rPr>
          <w:rFonts w:ascii="Times New Roman" w:hAnsi="Times New Roman"/>
          <w:color w:val="333333"/>
          <w:sz w:val="24"/>
          <w:szCs w:val="24"/>
          <w:u w:val="single"/>
          <w:lang w:val="en-GB"/>
        </w:rPr>
        <w:t>Disappointment</w:t>
      </w:r>
      <w:r w:rsidRPr="00603D37">
        <w:rPr>
          <w:rFonts w:ascii="Times New Roman" w:hAnsi="Times New Roman"/>
          <w:color w:val="333333"/>
          <w:sz w:val="24"/>
          <w:szCs w:val="24"/>
          <w:u w:val="single"/>
          <w:lang w:val="en-GB"/>
        </w:rPr>
        <w:t>: ICT in schools</w:t>
      </w:r>
    </w:p>
    <w:p w14:paraId="32FE25CE" w14:textId="6F7AA786" w:rsidR="00603D37" w:rsidRPr="00603D37" w:rsidRDefault="003476BD" w:rsidP="005226A2">
      <w:pPr>
        <w:pStyle w:val="NormalWeb"/>
        <w:spacing w:before="0" w:beforeAutospacing="0" w:after="120" w:afterAutospacing="0"/>
        <w:rPr>
          <w:rFonts w:ascii="Times New Roman" w:hAnsi="Times New Roman"/>
          <w:color w:val="333333"/>
          <w:sz w:val="24"/>
          <w:szCs w:val="24"/>
          <w:lang w:val="en-GB"/>
        </w:rPr>
      </w:pPr>
      <w:r>
        <w:rPr>
          <w:rFonts w:ascii="Times New Roman" w:hAnsi="Times New Roman"/>
          <w:color w:val="333333"/>
          <w:sz w:val="24"/>
          <w:szCs w:val="24"/>
          <w:lang w:val="en-GB"/>
        </w:rPr>
        <w:t>In this section I shall consider both primary and secondary education since the aims pursued through introducing ICT have both commonalities and differences.</w:t>
      </w:r>
    </w:p>
    <w:p w14:paraId="2B3718B8" w14:textId="1B2DD9A1" w:rsidR="00DD7C47" w:rsidRPr="008836BC" w:rsidRDefault="00603D37" w:rsidP="005226A2">
      <w:pPr>
        <w:pStyle w:val="NormalWeb"/>
        <w:spacing w:before="0" w:beforeAutospacing="0" w:after="120" w:afterAutospacing="0"/>
        <w:rPr>
          <w:rFonts w:ascii="Times New Roman" w:hAnsi="Times New Roman"/>
          <w:color w:val="333333"/>
          <w:sz w:val="24"/>
          <w:szCs w:val="24"/>
          <w:u w:val="single"/>
          <w:lang w:val="en-GB"/>
        </w:rPr>
      </w:pPr>
      <w:r w:rsidRPr="00603D37">
        <w:rPr>
          <w:rFonts w:ascii="Times New Roman" w:hAnsi="Times New Roman"/>
          <w:color w:val="333333"/>
          <w:sz w:val="24"/>
          <w:szCs w:val="24"/>
          <w:lang w:val="en-GB"/>
        </w:rPr>
        <w:t>A fundamenta</w:t>
      </w:r>
      <w:r w:rsidR="008836BC">
        <w:rPr>
          <w:rFonts w:ascii="Times New Roman" w:hAnsi="Times New Roman"/>
          <w:color w:val="333333"/>
          <w:sz w:val="24"/>
          <w:szCs w:val="24"/>
          <w:lang w:val="en-GB"/>
        </w:rPr>
        <w:t>l purpose of primary education</w:t>
      </w:r>
      <w:r w:rsidRPr="00603D37">
        <w:rPr>
          <w:rFonts w:ascii="Times New Roman" w:hAnsi="Times New Roman"/>
          <w:color w:val="333333"/>
          <w:sz w:val="24"/>
          <w:szCs w:val="24"/>
          <w:lang w:val="en-GB"/>
        </w:rPr>
        <w:t xml:space="preserve"> is</w:t>
      </w:r>
      <w:r w:rsidR="008836BC">
        <w:rPr>
          <w:rFonts w:ascii="Times New Roman" w:hAnsi="Times New Roman"/>
          <w:color w:val="333333"/>
          <w:sz w:val="24"/>
          <w:szCs w:val="24"/>
          <w:lang w:val="en-GB"/>
        </w:rPr>
        <w:t xml:space="preserve"> the socialisation of children</w:t>
      </w:r>
      <w:r w:rsidR="000C0E72" w:rsidRPr="00603D37">
        <w:rPr>
          <w:rFonts w:ascii="Times New Roman" w:hAnsi="Times New Roman"/>
          <w:color w:val="333333"/>
          <w:sz w:val="24"/>
          <w:szCs w:val="24"/>
          <w:lang w:val="en-GB"/>
        </w:rPr>
        <w:t xml:space="preserve"> through contact with their teachers a</w:t>
      </w:r>
      <w:r w:rsidRPr="00603D37">
        <w:rPr>
          <w:rFonts w:ascii="Times New Roman" w:hAnsi="Times New Roman"/>
          <w:color w:val="333333"/>
          <w:sz w:val="24"/>
          <w:szCs w:val="24"/>
          <w:lang w:val="en-GB"/>
        </w:rPr>
        <w:t>nd other pupils</w:t>
      </w:r>
      <w:r w:rsidR="008836BC">
        <w:rPr>
          <w:rFonts w:ascii="Times New Roman" w:hAnsi="Times New Roman"/>
          <w:color w:val="333333"/>
          <w:sz w:val="24"/>
          <w:szCs w:val="24"/>
          <w:lang w:val="en-GB"/>
        </w:rPr>
        <w:t>, but</w:t>
      </w:r>
      <w:r w:rsidRPr="00603D37">
        <w:rPr>
          <w:rFonts w:ascii="Times New Roman" w:hAnsi="Times New Roman"/>
          <w:color w:val="333333"/>
          <w:sz w:val="24"/>
          <w:szCs w:val="24"/>
          <w:lang w:val="en-GB"/>
        </w:rPr>
        <w:t xml:space="preserve"> </w:t>
      </w:r>
      <w:r w:rsidR="000C0E72" w:rsidRPr="00603D37">
        <w:rPr>
          <w:rFonts w:ascii="Times New Roman" w:hAnsi="Times New Roman"/>
          <w:color w:val="333333"/>
          <w:sz w:val="24"/>
          <w:szCs w:val="24"/>
          <w:lang w:val="en-GB"/>
        </w:rPr>
        <w:t>prima</w:t>
      </w:r>
      <w:r w:rsidRPr="00603D37">
        <w:rPr>
          <w:rFonts w:ascii="Times New Roman" w:hAnsi="Times New Roman"/>
          <w:color w:val="333333"/>
          <w:sz w:val="24"/>
          <w:szCs w:val="24"/>
          <w:lang w:val="en-GB"/>
        </w:rPr>
        <w:t>ry school is</w:t>
      </w:r>
      <w:r w:rsidR="008836BC">
        <w:rPr>
          <w:rFonts w:ascii="Times New Roman" w:hAnsi="Times New Roman"/>
          <w:color w:val="333333"/>
          <w:sz w:val="24"/>
          <w:szCs w:val="24"/>
          <w:lang w:val="en-GB"/>
        </w:rPr>
        <w:t xml:space="preserve"> also</w:t>
      </w:r>
      <w:r w:rsidRPr="00603D37">
        <w:rPr>
          <w:rFonts w:ascii="Times New Roman" w:hAnsi="Times New Roman"/>
          <w:color w:val="333333"/>
          <w:sz w:val="24"/>
          <w:szCs w:val="24"/>
          <w:lang w:val="en-GB"/>
        </w:rPr>
        <w:t xml:space="preserve"> an important place </w:t>
      </w:r>
      <w:r w:rsidR="000C0E72" w:rsidRPr="00603D37">
        <w:rPr>
          <w:rFonts w:ascii="Times New Roman" w:hAnsi="Times New Roman"/>
          <w:color w:val="333333"/>
          <w:sz w:val="24"/>
          <w:szCs w:val="24"/>
          <w:lang w:val="en-GB"/>
        </w:rPr>
        <w:t>fo</w:t>
      </w:r>
      <w:r w:rsidRPr="00603D37">
        <w:rPr>
          <w:rFonts w:ascii="Times New Roman" w:hAnsi="Times New Roman"/>
          <w:color w:val="333333"/>
          <w:sz w:val="24"/>
          <w:szCs w:val="24"/>
          <w:lang w:val="en-GB"/>
        </w:rPr>
        <w:t>r ‘learning how to learn’. S</w:t>
      </w:r>
      <w:r w:rsidR="000C0E72" w:rsidRPr="00603D37">
        <w:rPr>
          <w:rFonts w:ascii="Times New Roman" w:hAnsi="Times New Roman"/>
          <w:color w:val="333333"/>
          <w:sz w:val="24"/>
          <w:szCs w:val="24"/>
          <w:lang w:val="en-GB"/>
        </w:rPr>
        <w:t>everal major ICT projects</w:t>
      </w:r>
      <w:r w:rsidRPr="00603D37">
        <w:rPr>
          <w:rFonts w:ascii="Times New Roman" w:hAnsi="Times New Roman"/>
          <w:color w:val="333333"/>
          <w:sz w:val="24"/>
          <w:szCs w:val="24"/>
          <w:lang w:val="en-GB"/>
        </w:rPr>
        <w:t xml:space="preserve"> have focused on this</w:t>
      </w:r>
      <w:r w:rsidR="008836BC">
        <w:rPr>
          <w:rFonts w:ascii="Times New Roman" w:hAnsi="Times New Roman"/>
          <w:color w:val="333333"/>
          <w:sz w:val="24"/>
          <w:szCs w:val="24"/>
          <w:lang w:val="en-GB"/>
        </w:rPr>
        <w:t xml:space="preserve"> challenge and I shall review </w:t>
      </w:r>
      <w:r w:rsidRPr="00603D37">
        <w:rPr>
          <w:rFonts w:ascii="Times New Roman" w:hAnsi="Times New Roman"/>
          <w:color w:val="333333"/>
          <w:sz w:val="24"/>
          <w:szCs w:val="24"/>
          <w:lang w:val="en-GB"/>
        </w:rPr>
        <w:t>two of them</w:t>
      </w:r>
      <w:r w:rsidR="000C0E72" w:rsidRPr="00603D37">
        <w:rPr>
          <w:rFonts w:ascii="Times New Roman" w:hAnsi="Times New Roman"/>
          <w:color w:val="333333"/>
          <w:sz w:val="24"/>
          <w:szCs w:val="24"/>
          <w:lang w:val="en-GB"/>
        </w:rPr>
        <w:t>.</w:t>
      </w:r>
    </w:p>
    <w:p w14:paraId="24580DD6" w14:textId="7BBC1492" w:rsidR="000C0E72" w:rsidRPr="00DD7C47" w:rsidRDefault="000C0E72" w:rsidP="005226A2">
      <w:pPr>
        <w:pStyle w:val="NormalWeb"/>
        <w:spacing w:before="0" w:beforeAutospacing="0" w:after="120" w:afterAutospacing="0"/>
        <w:rPr>
          <w:rFonts w:ascii="Times New Roman" w:hAnsi="Times New Roman"/>
          <w:color w:val="333333"/>
          <w:sz w:val="24"/>
          <w:szCs w:val="24"/>
          <w:lang w:val="en-GB"/>
        </w:rPr>
      </w:pPr>
      <w:r w:rsidRPr="00F14B0C">
        <w:rPr>
          <w:rFonts w:ascii="Times New Roman" w:hAnsi="Times New Roman"/>
          <w:i/>
          <w:color w:val="333333"/>
          <w:sz w:val="24"/>
          <w:szCs w:val="24"/>
          <w:lang w:val="en-GB"/>
        </w:rPr>
        <w:t>One Laptop Per Child</w:t>
      </w:r>
      <w:r w:rsidR="00F14B0C">
        <w:rPr>
          <w:rFonts w:ascii="Times New Roman" w:hAnsi="Times New Roman"/>
          <w:i/>
          <w:color w:val="333333"/>
          <w:sz w:val="24"/>
          <w:szCs w:val="24"/>
          <w:lang w:val="en-GB"/>
        </w:rPr>
        <w:br/>
      </w:r>
      <w:r w:rsidR="005A7464" w:rsidRPr="00F14B0C">
        <w:rPr>
          <w:rFonts w:ascii="Times New Roman" w:hAnsi="Times New Roman"/>
          <w:color w:val="333333"/>
          <w:sz w:val="24"/>
          <w:szCs w:val="24"/>
          <w:lang w:val="en-GB"/>
        </w:rPr>
        <w:t>The b</w:t>
      </w:r>
      <w:r w:rsidR="003476BD">
        <w:rPr>
          <w:rFonts w:ascii="Times New Roman" w:hAnsi="Times New Roman"/>
          <w:color w:val="333333"/>
          <w:sz w:val="24"/>
          <w:szCs w:val="24"/>
          <w:lang w:val="en-GB"/>
        </w:rPr>
        <w:t>est-</w:t>
      </w:r>
      <w:r w:rsidRPr="00F14B0C">
        <w:rPr>
          <w:rFonts w:ascii="Times New Roman" w:hAnsi="Times New Roman"/>
          <w:color w:val="333333"/>
          <w:sz w:val="24"/>
          <w:szCs w:val="24"/>
          <w:lang w:val="en-GB"/>
        </w:rPr>
        <w:t>known</w:t>
      </w:r>
      <w:r w:rsidR="00F14B0C">
        <w:rPr>
          <w:rFonts w:ascii="Times New Roman" w:hAnsi="Times New Roman"/>
          <w:color w:val="333333"/>
          <w:sz w:val="24"/>
          <w:szCs w:val="24"/>
          <w:lang w:val="en-GB"/>
        </w:rPr>
        <w:t xml:space="preserve"> project</w:t>
      </w:r>
      <w:r w:rsidRPr="00F14B0C">
        <w:rPr>
          <w:rFonts w:ascii="Times New Roman" w:hAnsi="Times New Roman"/>
          <w:color w:val="333333"/>
          <w:sz w:val="24"/>
          <w:szCs w:val="24"/>
          <w:lang w:val="en-GB"/>
        </w:rPr>
        <w:t xml:space="preserve"> is the One Laptop Per Child (OLPC) programme launched by Nicholas Negroponte in 2005. He started from the premise that children could teach each other through experiential trial-and-error learning on a rugged yet cheap educational tool. Believing that knowledge is constructed by th</w:t>
      </w:r>
      <w:r w:rsidR="005A7464" w:rsidRPr="00F14B0C">
        <w:rPr>
          <w:rFonts w:ascii="Times New Roman" w:hAnsi="Times New Roman"/>
          <w:color w:val="333333"/>
          <w:sz w:val="24"/>
          <w:szCs w:val="24"/>
          <w:lang w:val="en-GB"/>
        </w:rPr>
        <w:t>e learner through activities – not supplied by the teacher –</w:t>
      </w:r>
      <w:r w:rsidRPr="00F14B0C">
        <w:rPr>
          <w:rFonts w:ascii="Times New Roman" w:hAnsi="Times New Roman"/>
          <w:color w:val="333333"/>
          <w:sz w:val="24"/>
          <w:szCs w:val="24"/>
          <w:lang w:val="en-GB"/>
        </w:rPr>
        <w:t xml:space="preserve"> he wanted children in the developing world to ‘learn learning’ through a methodology call</w:t>
      </w:r>
      <w:r w:rsidR="005A7464" w:rsidRPr="00F14B0C">
        <w:rPr>
          <w:rFonts w:ascii="Times New Roman" w:hAnsi="Times New Roman"/>
          <w:color w:val="333333"/>
          <w:sz w:val="24"/>
          <w:szCs w:val="24"/>
          <w:lang w:val="en-GB"/>
        </w:rPr>
        <w:t>ed</w:t>
      </w:r>
      <w:r w:rsidRPr="00F14B0C">
        <w:rPr>
          <w:rFonts w:ascii="Times New Roman" w:hAnsi="Times New Roman"/>
          <w:color w:val="333333"/>
          <w:sz w:val="24"/>
          <w:szCs w:val="24"/>
          <w:lang w:val="en-GB"/>
        </w:rPr>
        <w:t xml:space="preserve"> constructivism. </w:t>
      </w:r>
    </w:p>
    <w:p w14:paraId="2156CCD9" w14:textId="53EDA68C" w:rsidR="00F14B0C" w:rsidRPr="00F14B0C" w:rsidRDefault="005A7464" w:rsidP="005226A2">
      <w:pPr>
        <w:pStyle w:val="NormalWeb"/>
        <w:spacing w:before="0" w:beforeAutospacing="0" w:after="120" w:afterAutospacing="0"/>
        <w:rPr>
          <w:rFonts w:ascii="Times New Roman" w:hAnsi="Times New Roman"/>
          <w:color w:val="333333"/>
          <w:sz w:val="24"/>
          <w:szCs w:val="24"/>
          <w:lang w:val="en-GB"/>
        </w:rPr>
      </w:pPr>
      <w:r w:rsidRPr="00F14B0C">
        <w:rPr>
          <w:rFonts w:ascii="Times New Roman" w:hAnsi="Times New Roman"/>
          <w:color w:val="333333"/>
          <w:sz w:val="24"/>
          <w:szCs w:val="24"/>
          <w:lang w:val="en-GB"/>
        </w:rPr>
        <w:t>After nearly a decade</w:t>
      </w:r>
      <w:r w:rsidR="000C0E72" w:rsidRPr="00F14B0C">
        <w:rPr>
          <w:rFonts w:ascii="Times New Roman" w:hAnsi="Times New Roman"/>
          <w:color w:val="333333"/>
          <w:sz w:val="24"/>
          <w:szCs w:val="24"/>
          <w:lang w:val="en-GB"/>
        </w:rPr>
        <w:t xml:space="preserve"> it seems</w:t>
      </w:r>
      <w:r w:rsidRPr="00F14B0C">
        <w:rPr>
          <w:rFonts w:ascii="Times New Roman" w:hAnsi="Times New Roman"/>
          <w:color w:val="333333"/>
          <w:sz w:val="24"/>
          <w:szCs w:val="24"/>
          <w:lang w:val="en-GB"/>
        </w:rPr>
        <w:t xml:space="preserve"> that despite massive publicity</w:t>
      </w:r>
      <w:r w:rsidR="000C0E72" w:rsidRPr="00F14B0C">
        <w:rPr>
          <w:rFonts w:ascii="Times New Roman" w:hAnsi="Times New Roman"/>
          <w:color w:val="333333"/>
          <w:sz w:val="24"/>
          <w:szCs w:val="24"/>
          <w:lang w:val="en-GB"/>
        </w:rPr>
        <w:t xml:space="preserve"> the project </w:t>
      </w:r>
      <w:r w:rsidRPr="00F14B0C">
        <w:rPr>
          <w:rFonts w:ascii="Times New Roman" w:hAnsi="Times New Roman"/>
          <w:color w:val="333333"/>
          <w:sz w:val="24"/>
          <w:szCs w:val="24"/>
          <w:lang w:val="en-GB"/>
        </w:rPr>
        <w:t>has been a failure. At the launch in 2005</w:t>
      </w:r>
      <w:r w:rsidR="000C0E72" w:rsidRPr="00F14B0C">
        <w:rPr>
          <w:rFonts w:ascii="Times New Roman" w:hAnsi="Times New Roman"/>
          <w:color w:val="333333"/>
          <w:sz w:val="24"/>
          <w:szCs w:val="24"/>
          <w:lang w:val="en-GB"/>
        </w:rPr>
        <w:t xml:space="preserve"> Negroponte aspired to place 150 million of his specially designed XO laptop</w:t>
      </w:r>
      <w:r w:rsidR="00D17906" w:rsidRPr="00F14B0C">
        <w:rPr>
          <w:rFonts w:ascii="Times New Roman" w:hAnsi="Times New Roman"/>
          <w:color w:val="333333"/>
          <w:sz w:val="24"/>
          <w:szCs w:val="24"/>
          <w:lang w:val="en-GB"/>
        </w:rPr>
        <w:t>s</w:t>
      </w:r>
      <w:r w:rsidRPr="00F14B0C">
        <w:rPr>
          <w:rFonts w:ascii="Times New Roman" w:hAnsi="Times New Roman"/>
          <w:color w:val="333333"/>
          <w:sz w:val="24"/>
          <w:szCs w:val="24"/>
          <w:lang w:val="en-GB"/>
        </w:rPr>
        <w:t xml:space="preserve"> in schools by</w:t>
      </w:r>
      <w:r w:rsidR="000C0E72" w:rsidRPr="00F14B0C">
        <w:rPr>
          <w:rFonts w:ascii="Times New Roman" w:hAnsi="Times New Roman"/>
          <w:color w:val="333333"/>
          <w:sz w:val="24"/>
          <w:szCs w:val="24"/>
          <w:lang w:val="en-GB"/>
        </w:rPr>
        <w:t xml:space="preserve"> 2007</w:t>
      </w:r>
      <w:r w:rsidR="00D17906" w:rsidRPr="00F14B0C">
        <w:rPr>
          <w:rFonts w:ascii="Times New Roman" w:hAnsi="Times New Roman"/>
          <w:color w:val="333333"/>
          <w:sz w:val="24"/>
          <w:szCs w:val="24"/>
          <w:lang w:val="en-GB"/>
        </w:rPr>
        <w:t>. Yet</w:t>
      </w:r>
      <w:r w:rsidR="000C0E72" w:rsidRPr="00F14B0C">
        <w:rPr>
          <w:rFonts w:ascii="Times New Roman" w:hAnsi="Times New Roman"/>
          <w:color w:val="333333"/>
          <w:sz w:val="24"/>
          <w:szCs w:val="24"/>
          <w:lang w:val="en-GB"/>
        </w:rPr>
        <w:t xml:space="preserve"> the number in use toda</w:t>
      </w:r>
      <w:r w:rsidR="00D17906" w:rsidRPr="00F14B0C">
        <w:rPr>
          <w:rFonts w:ascii="Times New Roman" w:hAnsi="Times New Roman"/>
          <w:color w:val="333333"/>
          <w:sz w:val="24"/>
          <w:szCs w:val="24"/>
          <w:lang w:val="en-GB"/>
        </w:rPr>
        <w:t>y is only</w:t>
      </w:r>
      <w:r w:rsidR="000C0E72" w:rsidRPr="00F14B0C">
        <w:rPr>
          <w:rFonts w:ascii="Times New Roman" w:hAnsi="Times New Roman"/>
          <w:color w:val="333333"/>
          <w:sz w:val="24"/>
          <w:szCs w:val="24"/>
          <w:lang w:val="en-GB"/>
        </w:rPr>
        <w:t xml:space="preserve"> a few million. </w:t>
      </w:r>
      <w:r w:rsidR="00F14B0C" w:rsidRPr="00F14B0C">
        <w:rPr>
          <w:rFonts w:ascii="Times New Roman" w:hAnsi="Times New Roman"/>
          <w:color w:val="333333"/>
          <w:sz w:val="24"/>
          <w:szCs w:val="24"/>
          <w:lang w:val="en-GB"/>
        </w:rPr>
        <w:t>I have</w:t>
      </w:r>
      <w:r w:rsidR="00D17906" w:rsidRPr="00F14B0C">
        <w:rPr>
          <w:rFonts w:ascii="Times New Roman" w:hAnsi="Times New Roman"/>
          <w:color w:val="333333"/>
          <w:sz w:val="24"/>
          <w:szCs w:val="24"/>
          <w:lang w:val="en-GB"/>
        </w:rPr>
        <w:t xml:space="preserve"> analyse</w:t>
      </w:r>
      <w:r w:rsidR="00F14B0C" w:rsidRPr="00F14B0C">
        <w:rPr>
          <w:rFonts w:ascii="Times New Roman" w:hAnsi="Times New Roman"/>
          <w:color w:val="333333"/>
          <w:sz w:val="24"/>
          <w:szCs w:val="24"/>
          <w:lang w:val="en-GB"/>
        </w:rPr>
        <w:t>d</w:t>
      </w:r>
      <w:r w:rsidR="00D17906" w:rsidRPr="00F14B0C">
        <w:rPr>
          <w:rFonts w:ascii="Times New Roman" w:hAnsi="Times New Roman"/>
          <w:color w:val="333333"/>
          <w:sz w:val="24"/>
          <w:szCs w:val="24"/>
          <w:lang w:val="en-GB"/>
        </w:rPr>
        <w:t xml:space="preserve"> the reasons for the failure in my book </w:t>
      </w:r>
      <w:r w:rsidR="00D17906" w:rsidRPr="00F14B0C">
        <w:rPr>
          <w:rFonts w:ascii="Times New Roman" w:hAnsi="Times New Roman"/>
          <w:i/>
          <w:color w:val="333333"/>
          <w:sz w:val="24"/>
          <w:szCs w:val="24"/>
          <w:lang w:val="en-GB"/>
        </w:rPr>
        <w:t xml:space="preserve">Mega-schools, Technology and Teachers; Achieving Education for All </w:t>
      </w:r>
      <w:r w:rsidR="002F08F2">
        <w:rPr>
          <w:rFonts w:ascii="Times New Roman" w:hAnsi="Times New Roman"/>
          <w:color w:val="333333"/>
          <w:sz w:val="24"/>
          <w:szCs w:val="24"/>
          <w:lang w:val="en-GB"/>
        </w:rPr>
        <w:t>(Daniel, 2012).</w:t>
      </w:r>
    </w:p>
    <w:p w14:paraId="61290FC9" w14:textId="68186BF8" w:rsidR="000C0E72" w:rsidRPr="00F14B0C" w:rsidRDefault="00F14B0C" w:rsidP="005226A2">
      <w:pPr>
        <w:pStyle w:val="NormalWeb"/>
        <w:spacing w:before="0" w:beforeAutospacing="0" w:after="120" w:afterAutospacing="0"/>
        <w:rPr>
          <w:rFonts w:ascii="Times New Roman" w:hAnsi="Times New Roman"/>
          <w:color w:val="333333"/>
          <w:sz w:val="24"/>
          <w:szCs w:val="24"/>
          <w:lang w:val="en-GB"/>
        </w:rPr>
      </w:pPr>
      <w:r w:rsidRPr="00F14B0C">
        <w:rPr>
          <w:rFonts w:ascii="Times New Roman" w:hAnsi="Times New Roman"/>
          <w:color w:val="333333"/>
          <w:sz w:val="24"/>
          <w:szCs w:val="24"/>
          <w:lang w:val="en-GB"/>
        </w:rPr>
        <w:t xml:space="preserve">Suffice it to say here that there were at least four problems. </w:t>
      </w:r>
      <w:r w:rsidR="000C0E72" w:rsidRPr="00F14B0C">
        <w:rPr>
          <w:rFonts w:ascii="Times New Roman" w:hAnsi="Times New Roman"/>
          <w:color w:val="333333"/>
          <w:sz w:val="24"/>
          <w:szCs w:val="24"/>
          <w:lang w:val="en-GB"/>
        </w:rPr>
        <w:t xml:space="preserve">First, the project had no clear aims that could be evaluated. Second the computers were launched with very little educational software. Third, there was no attempt to fit them into the existing educational systems by providing training for teachers. Fourth, the distribution and maintenance of the machines was left largely to chance. </w:t>
      </w:r>
    </w:p>
    <w:p w14:paraId="5E073894" w14:textId="32A6D551" w:rsidR="006A755D" w:rsidRDefault="000C0E72" w:rsidP="005226A2">
      <w:pPr>
        <w:pStyle w:val="NormalWeb"/>
        <w:spacing w:before="0" w:beforeAutospacing="0" w:after="120" w:afterAutospacing="0"/>
        <w:rPr>
          <w:rFonts w:ascii="Times New Roman" w:hAnsi="Times New Roman"/>
          <w:color w:val="333333"/>
          <w:sz w:val="24"/>
          <w:szCs w:val="24"/>
          <w:lang w:val="en-GB"/>
        </w:rPr>
      </w:pPr>
      <w:r w:rsidRPr="00F14B0C">
        <w:rPr>
          <w:rFonts w:ascii="Times New Roman" w:hAnsi="Times New Roman"/>
          <w:color w:val="333333"/>
          <w:sz w:val="24"/>
          <w:szCs w:val="24"/>
          <w:lang w:val="en-GB"/>
        </w:rPr>
        <w:t xml:space="preserve">The largest experiment with the XO laptop is in Peru, which spent $225m to supply 850,000 laptops to schools throughout the country. However, according to an assessment in </w:t>
      </w:r>
      <w:r w:rsidRPr="00F14B0C">
        <w:rPr>
          <w:rFonts w:ascii="Times New Roman" w:hAnsi="Times New Roman"/>
          <w:i/>
          <w:color w:val="333333"/>
          <w:sz w:val="24"/>
          <w:szCs w:val="24"/>
          <w:lang w:val="en-GB"/>
        </w:rPr>
        <w:t xml:space="preserve">The Economist </w:t>
      </w:r>
      <w:r w:rsidRPr="00F14B0C">
        <w:rPr>
          <w:rFonts w:ascii="Times New Roman" w:hAnsi="Times New Roman"/>
          <w:color w:val="333333"/>
          <w:sz w:val="24"/>
          <w:szCs w:val="24"/>
          <w:lang w:val="en-GB"/>
        </w:rPr>
        <w:t xml:space="preserve">(2012) ‘giving a child a computer does not accomplish anything in particular… Peruvian test scores remain dismal. Only 13% of 7-year-olds were at the required level in </w:t>
      </w:r>
      <w:r w:rsidR="002F08F2">
        <w:rPr>
          <w:rFonts w:ascii="Times New Roman" w:hAnsi="Times New Roman"/>
          <w:color w:val="333333"/>
          <w:sz w:val="24"/>
          <w:szCs w:val="24"/>
          <w:lang w:val="en-GB"/>
        </w:rPr>
        <w:t>maths and only 30% in reading’.</w:t>
      </w:r>
      <w:r w:rsidRPr="00F14B0C">
        <w:rPr>
          <w:rFonts w:ascii="Times New Roman" w:hAnsi="Times New Roman"/>
          <w:color w:val="333333"/>
          <w:sz w:val="24"/>
          <w:szCs w:val="24"/>
          <w:lang w:val="en-GB"/>
        </w:rPr>
        <w:t xml:space="preserve"> An evaluation by the Inter-American Development Bank did not find evidence that access to a laptop increased motivation, or time devoted to homework and reading. It concluded that the government needed to improve teacher training and the curriculum and that the classroom environment needed to change. </w:t>
      </w:r>
    </w:p>
    <w:p w14:paraId="1AC22549" w14:textId="77777777" w:rsidR="006A755D" w:rsidRPr="006A755D" w:rsidRDefault="000C0E72" w:rsidP="005226A2">
      <w:pPr>
        <w:pStyle w:val="NormalWeb"/>
        <w:spacing w:before="0" w:beforeAutospacing="0" w:after="120" w:afterAutospacing="0"/>
        <w:rPr>
          <w:rFonts w:ascii="Times New Roman" w:hAnsi="Times New Roman"/>
          <w:color w:val="333333"/>
          <w:sz w:val="24"/>
          <w:szCs w:val="24"/>
          <w:lang w:val="en-GB"/>
        </w:rPr>
      </w:pPr>
      <w:r w:rsidRPr="006A755D">
        <w:rPr>
          <w:rFonts w:ascii="Times New Roman" w:hAnsi="Times New Roman"/>
          <w:i/>
          <w:color w:val="333333"/>
          <w:sz w:val="24"/>
          <w:szCs w:val="24"/>
          <w:lang w:val="en-GB"/>
        </w:rPr>
        <w:t>The Hole in the Wall</w:t>
      </w:r>
      <w:r w:rsidRPr="006A755D">
        <w:rPr>
          <w:rFonts w:ascii="Times New Roman" w:hAnsi="Times New Roman"/>
          <w:i/>
          <w:color w:val="333333"/>
          <w:sz w:val="24"/>
          <w:szCs w:val="24"/>
          <w:lang w:val="en-GB"/>
        </w:rPr>
        <w:br/>
      </w:r>
      <w:r w:rsidRPr="006A755D">
        <w:rPr>
          <w:rFonts w:ascii="Times New Roman" w:hAnsi="Times New Roman"/>
          <w:color w:val="333333"/>
          <w:sz w:val="24"/>
          <w:szCs w:val="24"/>
          <w:lang w:val="en-GB"/>
        </w:rPr>
        <w:t>It is interesting to compare the OLPC programme, which aimed to roll out custom-designed laptops to many developing countries, with the Hole in the Wall (HITW) project</w:t>
      </w:r>
      <w:r w:rsidR="00F14B0C" w:rsidRPr="006A755D">
        <w:rPr>
          <w:rFonts w:ascii="Times New Roman" w:hAnsi="Times New Roman"/>
          <w:color w:val="333333"/>
          <w:sz w:val="24"/>
          <w:szCs w:val="24"/>
          <w:lang w:val="en-GB"/>
        </w:rPr>
        <w:t xml:space="preserve"> launched in India at about the same time</w:t>
      </w:r>
      <w:r w:rsidRPr="006A755D">
        <w:rPr>
          <w:rFonts w:ascii="Times New Roman" w:hAnsi="Times New Roman"/>
          <w:color w:val="333333"/>
          <w:sz w:val="24"/>
          <w:szCs w:val="24"/>
          <w:lang w:val="en-GB"/>
        </w:rPr>
        <w:t>. Its designer, Sugata Mitra</w:t>
      </w:r>
      <w:r w:rsidR="00F14B0C" w:rsidRPr="006A755D">
        <w:rPr>
          <w:rFonts w:ascii="Times New Roman" w:hAnsi="Times New Roman"/>
          <w:color w:val="333333"/>
          <w:sz w:val="24"/>
          <w:szCs w:val="24"/>
          <w:lang w:val="en-GB"/>
        </w:rPr>
        <w:t xml:space="preserve"> (2008)</w:t>
      </w:r>
      <w:r w:rsidRPr="006A755D">
        <w:rPr>
          <w:rFonts w:ascii="Times New Roman" w:hAnsi="Times New Roman"/>
          <w:color w:val="333333"/>
          <w:sz w:val="24"/>
          <w:szCs w:val="24"/>
          <w:lang w:val="en-GB"/>
        </w:rPr>
        <w:t xml:space="preserve">, began with similar assumptions to Negroponte about computers facilitating constructivist learning but then went in a different direction. Instead of trying to put computers in schools Mitra put them in local playgrounds, beginning with a computer embedded in the brick wall of an informal playground next to residential slum in Delhi. </w:t>
      </w:r>
    </w:p>
    <w:p w14:paraId="2659980B" w14:textId="251D1260" w:rsidR="000C0E72" w:rsidRPr="006A755D" w:rsidRDefault="000C0E72" w:rsidP="005226A2">
      <w:pPr>
        <w:pStyle w:val="NormalWeb"/>
        <w:spacing w:before="0" w:beforeAutospacing="0" w:after="120" w:afterAutospacing="0"/>
        <w:rPr>
          <w:rFonts w:ascii="Times New Roman" w:hAnsi="Times New Roman"/>
          <w:color w:val="333333"/>
          <w:sz w:val="24"/>
          <w:szCs w:val="24"/>
          <w:lang w:val="en-GB"/>
        </w:rPr>
      </w:pPr>
      <w:r w:rsidRPr="006A755D">
        <w:rPr>
          <w:rFonts w:ascii="Times New Roman" w:hAnsi="Times New Roman"/>
          <w:color w:val="333333"/>
          <w:sz w:val="24"/>
          <w:szCs w:val="24"/>
          <w:lang w:val="en-GB"/>
        </w:rPr>
        <w:t xml:space="preserve">The results surprised everyone. Slum children were able to use the computer to browse, play games, create documents and paint pictures within a few days. Researchers called it ‘Minimally Invasive Education’, meaning that children could learn to use computers on their own without adult intervention. </w:t>
      </w:r>
    </w:p>
    <w:p w14:paraId="27FFB5E0" w14:textId="77777777" w:rsidR="006A755D" w:rsidRDefault="000C0E72" w:rsidP="005226A2">
      <w:pPr>
        <w:pStyle w:val="NormalWeb"/>
        <w:spacing w:before="0" w:beforeAutospacing="0" w:after="120" w:afterAutospacing="0"/>
        <w:rPr>
          <w:rFonts w:ascii="Times New Roman" w:hAnsi="Times New Roman"/>
          <w:color w:val="333333"/>
          <w:sz w:val="24"/>
          <w:szCs w:val="24"/>
          <w:lang w:val="en-GB"/>
        </w:rPr>
      </w:pPr>
      <w:r w:rsidRPr="006A755D">
        <w:rPr>
          <w:rFonts w:ascii="Times New Roman" w:hAnsi="Times New Roman"/>
          <w:color w:val="333333"/>
          <w:sz w:val="24"/>
          <w:szCs w:val="24"/>
          <w:lang w:val="en-GB"/>
        </w:rPr>
        <w:t xml:space="preserve">Since the success of that early experiment Mitra has conducted extensive research and the phenomenon has been reproduced in other countries (e.g. Cambodia, South Africa). Perhaps the most fundamental conclusion of this research is that learning happens in groups. The OLPC programme, as its name implies, stressed that each child should have a laptop, whereas Mitra found that having numbers of children working on the same computer is the key to success. </w:t>
      </w:r>
    </w:p>
    <w:p w14:paraId="562A9AC3" w14:textId="17F1088D" w:rsidR="000C0E72" w:rsidRPr="006A755D" w:rsidRDefault="000C0E72" w:rsidP="005226A2">
      <w:pPr>
        <w:pStyle w:val="NormalWeb"/>
        <w:spacing w:before="0" w:beforeAutospacing="0" w:after="120" w:afterAutospacing="0"/>
        <w:rPr>
          <w:rFonts w:ascii="Times New Roman" w:hAnsi="Times New Roman"/>
          <w:color w:val="333333"/>
          <w:sz w:val="24"/>
          <w:szCs w:val="24"/>
          <w:lang w:val="en-GB"/>
        </w:rPr>
      </w:pPr>
      <w:r w:rsidRPr="006A755D">
        <w:rPr>
          <w:rFonts w:ascii="Times New Roman" w:hAnsi="Times New Roman"/>
          <w:color w:val="333333"/>
          <w:sz w:val="24"/>
          <w:szCs w:val="24"/>
          <w:lang w:val="en-GB"/>
        </w:rPr>
        <w:t xml:space="preserve">Typically, 300 children can achieve computer literacy in India in three months with only one machine. Groups are normally heterogeneous with three to six children actively engaged, although a wider group of ten or more may gather behind them and offer advice (often wrong). In rural areas there is no differentiation by gender. Children aged 8-14 work together. The lower end of the age range, around eight, is the age at which children have the readiness and preparedness to learn. The upper end, around 14, is when adolescents feel that they are too old to visit a public space with younger children, although some then say they miss the HITW experience. The visits that children make to the HITW last between 5 and 30 minutes. Most of the children are enrolled in local elementary schools, usually government schools. </w:t>
      </w:r>
    </w:p>
    <w:p w14:paraId="53FA6EC6" w14:textId="626CC2A6" w:rsidR="003476BD" w:rsidRDefault="000C0E72" w:rsidP="005226A2">
      <w:pPr>
        <w:pStyle w:val="NormalWeb"/>
        <w:spacing w:before="0" w:beforeAutospacing="0" w:after="120" w:afterAutospacing="0"/>
        <w:rPr>
          <w:rFonts w:ascii="Times New Roman" w:hAnsi="Times New Roman"/>
          <w:i/>
          <w:color w:val="333333"/>
          <w:sz w:val="24"/>
          <w:szCs w:val="24"/>
          <w:lang w:val="en-GB"/>
        </w:rPr>
      </w:pPr>
      <w:r w:rsidRPr="006A755D">
        <w:rPr>
          <w:rFonts w:ascii="Times New Roman" w:hAnsi="Times New Roman"/>
          <w:color w:val="333333"/>
          <w:sz w:val="24"/>
          <w:szCs w:val="24"/>
          <w:lang w:val="en-GB"/>
        </w:rPr>
        <w:t>Although this project took place outside the school system researchers measured the impact of participation in the HITW on pupils’ achievement</w:t>
      </w:r>
      <w:r w:rsidR="005D5F73">
        <w:rPr>
          <w:rFonts w:ascii="Times New Roman" w:hAnsi="Times New Roman"/>
          <w:color w:val="333333"/>
          <w:sz w:val="24"/>
          <w:szCs w:val="24"/>
          <w:lang w:val="en-GB"/>
        </w:rPr>
        <w:t>s in school</w:t>
      </w:r>
      <w:r w:rsidRPr="006A755D">
        <w:rPr>
          <w:rFonts w:ascii="Times New Roman" w:hAnsi="Times New Roman"/>
          <w:color w:val="333333"/>
          <w:sz w:val="24"/>
          <w:szCs w:val="24"/>
          <w:lang w:val="en-GB"/>
        </w:rPr>
        <w:t xml:space="preserve"> in English, Science and Mathematics. Frequent visitors to HITW significantly increased their achievement in Mathematics but no effect was found for English and Science. </w:t>
      </w:r>
    </w:p>
    <w:p w14:paraId="7B3286C2" w14:textId="094DE27A" w:rsidR="00DD7C47" w:rsidRPr="00DD7C47" w:rsidRDefault="000C0E72" w:rsidP="005226A2">
      <w:pPr>
        <w:pStyle w:val="NormalWeb"/>
        <w:spacing w:before="0" w:beforeAutospacing="0" w:after="120" w:afterAutospacing="0"/>
        <w:rPr>
          <w:rFonts w:ascii="Times New Roman" w:hAnsi="Times New Roman"/>
          <w:color w:val="333333"/>
          <w:sz w:val="24"/>
          <w:szCs w:val="24"/>
          <w:lang w:val="en-GB"/>
        </w:rPr>
      </w:pPr>
      <w:r w:rsidRPr="00DD2C52">
        <w:rPr>
          <w:rFonts w:ascii="Times New Roman" w:hAnsi="Times New Roman"/>
          <w:color w:val="333333"/>
          <w:sz w:val="24"/>
          <w:szCs w:val="24"/>
          <w:lang w:val="en-GB"/>
        </w:rPr>
        <w:t>What conclusions can we draw from these two projects? The OLPC project took place in the schools but gave little role to the teachers. The HITW was done outside the schools. In both cases children enjoyed working on the computers but the activity had little impact on their school performance. Evaluation of the OLPC concluded that the training of teachers, the curriculum and the classroom environment would all need to change in order to for computers to have a more positive impact. Since the HITW took place in playgrounds it would need to be embedded in a wider educational ecosystem in order to have a wider impact.</w:t>
      </w:r>
    </w:p>
    <w:p w14:paraId="105FE680" w14:textId="29AECEE0" w:rsidR="000C0E72" w:rsidRPr="003476BD" w:rsidRDefault="000C0E72" w:rsidP="005226A2">
      <w:pPr>
        <w:pStyle w:val="NormalWeb"/>
        <w:spacing w:before="0" w:beforeAutospacing="0" w:after="120" w:afterAutospacing="0"/>
        <w:rPr>
          <w:rFonts w:ascii="Times New Roman" w:hAnsi="Times New Roman"/>
          <w:color w:val="333333"/>
          <w:sz w:val="24"/>
          <w:szCs w:val="24"/>
          <w:lang w:val="en-GB"/>
        </w:rPr>
      </w:pPr>
      <w:r w:rsidRPr="003476BD">
        <w:rPr>
          <w:rFonts w:ascii="Times New Roman" w:hAnsi="Times New Roman"/>
          <w:color w:val="333333"/>
          <w:sz w:val="24"/>
          <w:szCs w:val="24"/>
          <w:lang w:val="en-GB"/>
        </w:rPr>
        <w:t>Much of the record of failure in introducing computers to primary schools is equally true of secondary schools. However, ther</w:t>
      </w:r>
      <w:r w:rsidR="005D5F73">
        <w:rPr>
          <w:rFonts w:ascii="Times New Roman" w:hAnsi="Times New Roman"/>
          <w:color w:val="333333"/>
          <w:sz w:val="24"/>
          <w:szCs w:val="24"/>
          <w:lang w:val="en-GB"/>
        </w:rPr>
        <w:t>e are greater incentives – two</w:t>
      </w:r>
      <w:r w:rsidRPr="003476BD">
        <w:rPr>
          <w:rFonts w:ascii="Times New Roman" w:hAnsi="Times New Roman"/>
          <w:color w:val="333333"/>
          <w:sz w:val="24"/>
          <w:szCs w:val="24"/>
          <w:lang w:val="en-GB"/>
        </w:rPr>
        <w:t xml:space="preserve"> in particular – for developing approaches to ensure that computing does make a positive contribution to secondary education.</w:t>
      </w:r>
    </w:p>
    <w:p w14:paraId="4A1A8016" w14:textId="77777777" w:rsidR="000C0E72" w:rsidRPr="005376E2" w:rsidRDefault="000C0E72" w:rsidP="005226A2">
      <w:pPr>
        <w:pStyle w:val="NormalWeb"/>
        <w:spacing w:before="0" w:beforeAutospacing="0" w:after="120" w:afterAutospacing="0"/>
        <w:rPr>
          <w:rFonts w:ascii="Times New Roman" w:hAnsi="Times New Roman"/>
          <w:color w:val="333333"/>
          <w:sz w:val="24"/>
          <w:szCs w:val="24"/>
          <w:lang w:val="en-GB"/>
        </w:rPr>
      </w:pPr>
      <w:r w:rsidRPr="005376E2">
        <w:rPr>
          <w:rFonts w:ascii="Times New Roman" w:hAnsi="Times New Roman"/>
          <w:i/>
          <w:color w:val="333333"/>
          <w:sz w:val="24"/>
          <w:szCs w:val="24"/>
          <w:lang w:val="en-GB"/>
        </w:rPr>
        <w:t>Computer Literacy</w:t>
      </w:r>
      <w:r w:rsidRPr="005376E2">
        <w:rPr>
          <w:rFonts w:ascii="Times New Roman" w:hAnsi="Times New Roman"/>
          <w:i/>
          <w:color w:val="333333"/>
          <w:sz w:val="24"/>
          <w:szCs w:val="24"/>
          <w:lang w:val="en-GB"/>
        </w:rPr>
        <w:br/>
      </w:r>
      <w:r w:rsidRPr="005376E2">
        <w:rPr>
          <w:rFonts w:ascii="Times New Roman" w:hAnsi="Times New Roman"/>
          <w:color w:val="333333"/>
          <w:sz w:val="24"/>
          <w:szCs w:val="24"/>
          <w:lang w:val="en-GB"/>
        </w:rPr>
        <w:t>Most education systems aim to ensure that children leave secondary school computer literate. Because secondary schools are equipped with computers for this purpose it is worth exploring whether, as well as using them for teaching computing, they can be using to improve and enrich the teaching of other subjects.</w:t>
      </w:r>
    </w:p>
    <w:p w14:paraId="71600BFE" w14:textId="3B77C2A5" w:rsidR="005376E2" w:rsidRDefault="000C0E72" w:rsidP="005226A2">
      <w:pPr>
        <w:pStyle w:val="NormalWeb"/>
        <w:spacing w:before="0" w:beforeAutospacing="0" w:after="120" w:afterAutospacing="0"/>
        <w:rPr>
          <w:rFonts w:ascii="Times New Roman" w:hAnsi="Times New Roman"/>
          <w:color w:val="333333"/>
          <w:sz w:val="24"/>
          <w:szCs w:val="24"/>
          <w:lang w:val="en-GB"/>
        </w:rPr>
      </w:pPr>
      <w:r w:rsidRPr="005376E2">
        <w:rPr>
          <w:rFonts w:ascii="Times New Roman" w:hAnsi="Times New Roman"/>
          <w:i/>
          <w:color w:val="333333"/>
          <w:sz w:val="24"/>
          <w:szCs w:val="24"/>
          <w:lang w:val="en-GB"/>
        </w:rPr>
        <w:t>The Secondary Surge</w:t>
      </w:r>
      <w:r w:rsidRPr="005376E2">
        <w:rPr>
          <w:rFonts w:ascii="Times New Roman" w:hAnsi="Times New Roman"/>
          <w:i/>
          <w:color w:val="333333"/>
          <w:sz w:val="24"/>
          <w:szCs w:val="24"/>
          <w:lang w:val="en-GB"/>
        </w:rPr>
        <w:br/>
      </w:r>
      <w:r w:rsidRPr="005376E2">
        <w:rPr>
          <w:rFonts w:ascii="Times New Roman" w:hAnsi="Times New Roman"/>
          <w:color w:val="333333"/>
          <w:sz w:val="24"/>
          <w:szCs w:val="24"/>
          <w:lang w:val="en-GB"/>
        </w:rPr>
        <w:t>Providing access to secondary schooling is now the world’s biggest educational challenge. Because of the success of the</w:t>
      </w:r>
      <w:r w:rsidR="005D5F73">
        <w:rPr>
          <w:rFonts w:ascii="Times New Roman" w:hAnsi="Times New Roman"/>
          <w:color w:val="333333"/>
          <w:sz w:val="24"/>
          <w:szCs w:val="24"/>
          <w:lang w:val="en-GB"/>
        </w:rPr>
        <w:t xml:space="preserve"> global campaign for</w:t>
      </w:r>
      <w:r w:rsidRPr="005376E2">
        <w:rPr>
          <w:rFonts w:ascii="Times New Roman" w:hAnsi="Times New Roman"/>
          <w:color w:val="333333"/>
          <w:sz w:val="24"/>
          <w:szCs w:val="24"/>
          <w:lang w:val="en-GB"/>
        </w:rPr>
        <w:t xml:space="preserve"> Universal Primary Education</w:t>
      </w:r>
      <w:r w:rsidR="005D5F73">
        <w:rPr>
          <w:rFonts w:ascii="Times New Roman" w:hAnsi="Times New Roman"/>
          <w:color w:val="333333"/>
          <w:sz w:val="24"/>
          <w:szCs w:val="24"/>
          <w:lang w:val="en-GB"/>
        </w:rPr>
        <w:t>,</w:t>
      </w:r>
      <w:r w:rsidRPr="005376E2">
        <w:rPr>
          <w:rFonts w:ascii="Times New Roman" w:hAnsi="Times New Roman"/>
          <w:color w:val="333333"/>
          <w:sz w:val="24"/>
          <w:szCs w:val="24"/>
          <w:lang w:val="en-GB"/>
        </w:rPr>
        <w:t xml:space="preserve"> hundreds of millions of children between t</w:t>
      </w:r>
      <w:r w:rsidR="005D5F73">
        <w:rPr>
          <w:rFonts w:ascii="Times New Roman" w:hAnsi="Times New Roman"/>
          <w:color w:val="333333"/>
          <w:sz w:val="24"/>
          <w:szCs w:val="24"/>
          <w:lang w:val="en-GB"/>
        </w:rPr>
        <w:t>he ages of 12 and 17 who would benefit from</w:t>
      </w:r>
      <w:r w:rsidRPr="005376E2">
        <w:rPr>
          <w:rFonts w:ascii="Times New Roman" w:hAnsi="Times New Roman"/>
          <w:color w:val="333333"/>
          <w:sz w:val="24"/>
          <w:szCs w:val="24"/>
          <w:lang w:val="en-GB"/>
        </w:rPr>
        <w:t xml:space="preserve"> secondary education</w:t>
      </w:r>
      <w:r w:rsidR="005D5F73">
        <w:rPr>
          <w:rFonts w:ascii="Times New Roman" w:hAnsi="Times New Roman"/>
          <w:color w:val="333333"/>
          <w:sz w:val="24"/>
          <w:szCs w:val="24"/>
          <w:lang w:val="en-GB"/>
        </w:rPr>
        <w:t xml:space="preserve"> are not getting it</w:t>
      </w:r>
      <w:r w:rsidRPr="005376E2">
        <w:rPr>
          <w:rFonts w:ascii="Times New Roman" w:hAnsi="Times New Roman"/>
          <w:color w:val="333333"/>
          <w:sz w:val="24"/>
          <w:szCs w:val="24"/>
          <w:lang w:val="en-GB"/>
        </w:rPr>
        <w:t>. Many countries do not h</w:t>
      </w:r>
      <w:r w:rsidR="005D5F73">
        <w:rPr>
          <w:rFonts w:ascii="Times New Roman" w:hAnsi="Times New Roman"/>
          <w:color w:val="333333"/>
          <w:sz w:val="24"/>
          <w:szCs w:val="24"/>
          <w:lang w:val="en-GB"/>
        </w:rPr>
        <w:t>ave the resources to address this</w:t>
      </w:r>
      <w:r w:rsidRPr="005376E2">
        <w:rPr>
          <w:rFonts w:ascii="Times New Roman" w:hAnsi="Times New Roman"/>
          <w:color w:val="333333"/>
          <w:sz w:val="24"/>
          <w:szCs w:val="24"/>
          <w:lang w:val="en-GB"/>
        </w:rPr>
        <w:t xml:space="preserve"> challenge by expanding the number of conventional public secondary schools so all feasible alternatives must be exploited. Open schooling is one such approach and ICT can play an important role in expanding it. Daniel (2010, p. 102) has argued that open schools can be an invaluable resource for entire educational systems by linking schools, teacher-training institutions, curriculum developers, ministries of education and the community.</w:t>
      </w:r>
    </w:p>
    <w:p w14:paraId="74F3C58B" w14:textId="77777777" w:rsidR="00DD7C47" w:rsidRDefault="005376E2" w:rsidP="005226A2">
      <w:pPr>
        <w:pStyle w:val="NormalWeb"/>
        <w:spacing w:before="0" w:beforeAutospacing="0" w:after="120" w:afterAutospacing="0"/>
        <w:rPr>
          <w:rFonts w:ascii="Times New Roman" w:eastAsia="Times New Roman" w:hAnsi="Times New Roman"/>
          <w:color w:val="000000"/>
          <w:sz w:val="24"/>
          <w:szCs w:val="24"/>
          <w:lang w:val="en-GB"/>
        </w:rPr>
      </w:pPr>
      <w:r>
        <w:rPr>
          <w:rFonts w:ascii="Times New Roman" w:hAnsi="Times New Roman"/>
          <w:color w:val="333333"/>
          <w:sz w:val="24"/>
          <w:szCs w:val="24"/>
          <w:lang w:val="en-GB"/>
        </w:rPr>
        <w:t>For these and other reasons it is imperative to rise above the early disappointments of ICT in schools and find ways for it to fulfil its potential.</w:t>
      </w:r>
      <w:r w:rsidR="00DD7C47">
        <w:rPr>
          <w:rFonts w:ascii="Times New Roman" w:hAnsi="Times New Roman"/>
          <w:color w:val="333333"/>
          <w:sz w:val="24"/>
          <w:szCs w:val="24"/>
          <w:lang w:val="en-GB"/>
        </w:rPr>
        <w:t xml:space="preserve"> </w:t>
      </w:r>
      <w:r w:rsidR="00DD7C47" w:rsidRPr="00DD2C52">
        <w:rPr>
          <w:rFonts w:ascii="Times New Roman" w:hAnsi="Times New Roman"/>
          <w:color w:val="333333"/>
          <w:sz w:val="24"/>
          <w:szCs w:val="24"/>
          <w:lang w:val="en-GB"/>
        </w:rPr>
        <w:t>After reviewing many such projects Toyama (2011) concludes that the history of electronic technologies in schools is f</w:t>
      </w:r>
      <w:r w:rsidR="00DD7C47">
        <w:rPr>
          <w:rFonts w:ascii="Times New Roman" w:hAnsi="Times New Roman"/>
          <w:color w:val="333333"/>
          <w:sz w:val="24"/>
          <w:szCs w:val="24"/>
          <w:lang w:val="en-GB"/>
        </w:rPr>
        <w:t xml:space="preserve">raught with failures. He adds: </w:t>
      </w:r>
      <w:r w:rsidR="00DD7C47" w:rsidRPr="00DD2C52">
        <w:rPr>
          <w:rFonts w:ascii="Times New Roman" w:hAnsi="Times New Roman"/>
          <w:color w:val="333333"/>
          <w:sz w:val="24"/>
          <w:szCs w:val="24"/>
          <w:lang w:val="en-GB"/>
        </w:rPr>
        <w:t>‘</w:t>
      </w:r>
      <w:r w:rsidR="00DD7C47" w:rsidRPr="00DD2C52">
        <w:rPr>
          <w:rFonts w:ascii="Times New Roman" w:hAnsi="Times New Roman"/>
          <w:color w:val="000000"/>
          <w:sz w:val="24"/>
          <w:szCs w:val="24"/>
          <w:lang w:val="en-GB"/>
        </w:rPr>
        <w:t xml:space="preserve">there are no technology shortcuts to good education. For primary and secondary schools that are underperforming or limited in resources, efforts to improve education should focus almost exclusively on better teachers and stronger administrations. </w:t>
      </w:r>
      <w:r w:rsidR="00DD7C47" w:rsidRPr="00DD2C52">
        <w:rPr>
          <w:rFonts w:ascii="Times New Roman" w:eastAsia="Times New Roman" w:hAnsi="Times New Roman"/>
          <w:color w:val="000000"/>
          <w:sz w:val="24"/>
          <w:szCs w:val="24"/>
          <w:lang w:val="en-GB"/>
        </w:rPr>
        <w:t>Technology has a huge opportunity cost (compared to) more effective non-technology interventions.’</w:t>
      </w:r>
    </w:p>
    <w:p w14:paraId="7C7316D8" w14:textId="664053AD" w:rsidR="005D5F73" w:rsidRDefault="005D5F73" w:rsidP="005226A2">
      <w:pPr>
        <w:pStyle w:val="NormalWeb"/>
        <w:spacing w:before="0" w:beforeAutospacing="0" w:after="120" w:afterAutospacing="0"/>
        <w:rPr>
          <w:rFonts w:ascii="Times New Roman" w:eastAsia="Times New Roman" w:hAnsi="Times New Roman"/>
          <w:color w:val="000000"/>
          <w:sz w:val="24"/>
          <w:szCs w:val="24"/>
          <w:lang w:val="en-GB"/>
        </w:rPr>
      </w:pPr>
      <w:r>
        <w:rPr>
          <w:rFonts w:ascii="Times New Roman" w:eastAsia="Times New Roman" w:hAnsi="Times New Roman"/>
          <w:color w:val="000000"/>
          <w:sz w:val="24"/>
          <w:szCs w:val="24"/>
          <w:lang w:val="en-GB"/>
        </w:rPr>
        <w:t>We shall return to the question of how to combine the introduction of technology with better teaching and stronger administration in schools after reviewing the impact of ICT in higher education.</w:t>
      </w:r>
    </w:p>
    <w:p w14:paraId="6B9293A3" w14:textId="46EE5D75" w:rsidR="005376E2" w:rsidRPr="00DD7C47" w:rsidRDefault="005376E2" w:rsidP="005226A2">
      <w:pPr>
        <w:pStyle w:val="NormalWeb"/>
        <w:spacing w:before="0" w:beforeAutospacing="0" w:after="120" w:afterAutospacing="0"/>
        <w:rPr>
          <w:rFonts w:ascii="Times New Roman" w:eastAsia="Times New Roman" w:hAnsi="Times New Roman"/>
          <w:color w:val="000000"/>
          <w:sz w:val="24"/>
          <w:szCs w:val="24"/>
          <w:lang w:val="en-GB"/>
        </w:rPr>
      </w:pPr>
      <w:r>
        <w:rPr>
          <w:rFonts w:ascii="Times New Roman" w:hAnsi="Times New Roman"/>
          <w:color w:val="333333"/>
          <w:sz w:val="24"/>
          <w:szCs w:val="24"/>
          <w:u w:val="single"/>
          <w:lang w:val="en-GB"/>
        </w:rPr>
        <w:t>The Disruption: online learning in higher education</w:t>
      </w:r>
    </w:p>
    <w:p w14:paraId="51F8E573" w14:textId="77777777" w:rsidR="005376E2" w:rsidRPr="005376E2" w:rsidRDefault="005376E2" w:rsidP="005226A2">
      <w:pPr>
        <w:pStyle w:val="NormalWeb"/>
        <w:spacing w:before="0" w:beforeAutospacing="0" w:after="120" w:afterAutospacing="0"/>
        <w:rPr>
          <w:rFonts w:ascii="Times New Roman" w:hAnsi="Times New Roman"/>
          <w:color w:val="333333"/>
          <w:sz w:val="24"/>
          <w:szCs w:val="24"/>
          <w:lang w:val="en-GB"/>
        </w:rPr>
      </w:pPr>
      <w:r w:rsidRPr="005376E2">
        <w:rPr>
          <w:rFonts w:ascii="Times New Roman" w:hAnsi="Times New Roman"/>
          <w:color w:val="333333"/>
          <w:sz w:val="24"/>
          <w:szCs w:val="24"/>
          <w:lang w:val="en-GB"/>
        </w:rPr>
        <w:t>The centrality of ICT in higher education is in stark contrast to the somewhat hesitant role that it has played so far in schools. ICT is so pervasive in the administrative and research activities of universities that they have come to take it for granted and are now surprised to see ICT beginning to disrupt the teaching function. When UNESCO’s 2009 World Conference examined the ‘new dynamics’ of higher and research it found that many of them were related to the increasing role of ICT and the related activity of open and distance learning (</w:t>
      </w:r>
      <w:r w:rsidRPr="005376E2">
        <w:rPr>
          <w:rFonts w:ascii="Times New Roman" w:hAnsi="Times New Roman"/>
          <w:sz w:val="24"/>
          <w:szCs w:val="24"/>
        </w:rPr>
        <w:t>Uvalić-Trumbić &amp; Daniel, 2011)</w:t>
      </w:r>
    </w:p>
    <w:p w14:paraId="64BB4C6C" w14:textId="2080F531" w:rsidR="005376E2" w:rsidRPr="005376E2" w:rsidRDefault="005376E2" w:rsidP="005226A2">
      <w:pPr>
        <w:pStyle w:val="NormalWeb"/>
        <w:spacing w:before="0" w:beforeAutospacing="0" w:after="120" w:afterAutospacing="0"/>
        <w:rPr>
          <w:rFonts w:ascii="Times New Roman" w:hAnsi="Times New Roman"/>
          <w:i/>
          <w:color w:val="333333"/>
          <w:sz w:val="24"/>
          <w:szCs w:val="24"/>
          <w:lang w:val="en-GB"/>
        </w:rPr>
      </w:pPr>
      <w:r w:rsidRPr="005376E2">
        <w:rPr>
          <w:rFonts w:ascii="Times New Roman" w:hAnsi="Times New Roman"/>
          <w:i/>
          <w:color w:val="333333"/>
          <w:sz w:val="24"/>
          <w:szCs w:val="24"/>
          <w:lang w:val="en-GB"/>
        </w:rPr>
        <w:t>Students Leading the Way</w:t>
      </w:r>
      <w:r>
        <w:rPr>
          <w:rFonts w:ascii="Times New Roman" w:hAnsi="Times New Roman"/>
          <w:i/>
          <w:color w:val="333333"/>
          <w:sz w:val="24"/>
          <w:szCs w:val="24"/>
          <w:lang w:val="en-GB"/>
        </w:rPr>
        <w:br/>
      </w:r>
      <w:r w:rsidRPr="005376E2">
        <w:rPr>
          <w:rFonts w:ascii="Times New Roman" w:hAnsi="Times New Roman"/>
          <w:color w:val="333333"/>
          <w:sz w:val="24"/>
          <w:szCs w:val="24"/>
          <w:lang w:val="en-GB"/>
        </w:rPr>
        <w:t>Students are opting for online learning in large numbers. Bates (2011) identified four key trends in US higher education. The first</w:t>
      </w:r>
      <w:r w:rsidRPr="005376E2">
        <w:rPr>
          <w:rFonts w:ascii="Times New Roman" w:eastAsia="Times New Roman" w:hAnsi="Times New Roman"/>
          <w:sz w:val="24"/>
          <w:szCs w:val="24"/>
          <w:lang w:val="en-GB"/>
        </w:rPr>
        <w:t xml:space="preserve"> is the rapid growth of online learning. Enrolment in fully online (distance) courses in the USA expanded by 21% between 2009 and 2010 compared to a 2% expansion in campus-based enrolments. Second this growth is accelerating. He projected that over 80% of US students are likely to be taking courses online in 2014, up from 44% in 2009. </w:t>
      </w:r>
    </w:p>
    <w:p w14:paraId="006FB663" w14:textId="721D88E9" w:rsidR="005376E2" w:rsidRPr="005376E2" w:rsidRDefault="005376E2" w:rsidP="005226A2">
      <w:pPr>
        <w:spacing w:after="120"/>
        <w:rPr>
          <w:rFonts w:ascii="Times New Roman" w:eastAsia="Times New Roman" w:hAnsi="Times New Roman" w:cs="Times New Roman"/>
          <w:lang w:val="en-GB"/>
        </w:rPr>
      </w:pPr>
      <w:r w:rsidRPr="005376E2">
        <w:rPr>
          <w:rFonts w:ascii="Times New Roman" w:eastAsia="Times New Roman" w:hAnsi="Times New Roman" w:cs="Times New Roman"/>
          <w:lang w:val="en-GB"/>
        </w:rPr>
        <w:t>His third finding is that the US for-profit sector has a much higher proportion of the total online market (32%) than its share of the overall higher education market (7%). Seven of the ten US institutions with the highest online enrolments are for-profits. Being already well established in this delivery mode</w:t>
      </w:r>
      <w:r w:rsidR="005D5F73">
        <w:rPr>
          <w:rFonts w:ascii="Times New Roman" w:eastAsia="Times New Roman" w:hAnsi="Times New Roman" w:cs="Times New Roman"/>
          <w:lang w:val="en-GB"/>
        </w:rPr>
        <w:t>,</w:t>
      </w:r>
      <w:r w:rsidRPr="005376E2">
        <w:rPr>
          <w:rFonts w:ascii="Times New Roman" w:eastAsia="Times New Roman" w:hAnsi="Times New Roman" w:cs="Times New Roman"/>
          <w:lang w:val="en-GB"/>
        </w:rPr>
        <w:t xml:space="preserve"> the for-profit providers are likely to reap the advantage of student preference</w:t>
      </w:r>
      <w:r w:rsidR="005D5F73">
        <w:rPr>
          <w:rFonts w:ascii="Times New Roman" w:eastAsia="Times New Roman" w:hAnsi="Times New Roman" w:cs="Times New Roman"/>
          <w:lang w:val="en-GB"/>
        </w:rPr>
        <w:t>s</w:t>
      </w:r>
      <w:r w:rsidRPr="005376E2">
        <w:rPr>
          <w:rFonts w:ascii="Times New Roman" w:eastAsia="Times New Roman" w:hAnsi="Times New Roman" w:cs="Times New Roman"/>
          <w:lang w:val="en-GB"/>
        </w:rPr>
        <w:t xml:space="preserve"> for online. Furthermore the for-profits are better placed to expand online because they face less resistance from academic staff and need not worry about exploiting an earlier investment in campus facilities. </w:t>
      </w:r>
    </w:p>
    <w:p w14:paraId="58B49DB3" w14:textId="04A9C561" w:rsidR="005376E2" w:rsidRPr="005376E2" w:rsidRDefault="005376E2" w:rsidP="005226A2">
      <w:pPr>
        <w:spacing w:after="120"/>
        <w:rPr>
          <w:rFonts w:ascii="Times New Roman" w:eastAsia="Times New Roman" w:hAnsi="Times New Roman" w:cs="Times New Roman"/>
          <w:lang w:val="en-GB"/>
        </w:rPr>
      </w:pPr>
      <w:r w:rsidRPr="005376E2">
        <w:rPr>
          <w:rFonts w:ascii="Times New Roman" w:eastAsia="Times New Roman" w:hAnsi="Times New Roman" w:cs="Times New Roman"/>
          <w:lang w:val="en-GB"/>
        </w:rPr>
        <w:t xml:space="preserve">Fourth, Bates found that public sector higher education did not have ambitious goals for online learning. </w:t>
      </w:r>
      <w:r>
        <w:rPr>
          <w:rFonts w:ascii="Times New Roman" w:eastAsia="Times New Roman" w:hAnsi="Times New Roman" w:cs="Times New Roman"/>
          <w:lang w:val="en-GB"/>
        </w:rPr>
        <w:t xml:space="preserve">Yet </w:t>
      </w:r>
      <w:r w:rsidRPr="005376E2">
        <w:rPr>
          <w:rFonts w:ascii="Times New Roman" w:eastAsia="Times New Roman" w:hAnsi="Times New Roman" w:cs="Times New Roman"/>
          <w:lang w:val="en-GB"/>
        </w:rPr>
        <w:t>the intelligent use of technology could help higher education to accommodate more students, improve learning outcomes, provide more flexibl</w:t>
      </w:r>
      <w:r>
        <w:rPr>
          <w:rFonts w:ascii="Times New Roman" w:eastAsia="Times New Roman" w:hAnsi="Times New Roman" w:cs="Times New Roman"/>
          <w:lang w:val="en-GB"/>
        </w:rPr>
        <w:t>e access and do all this at lower</w:t>
      </w:r>
      <w:r w:rsidRPr="005376E2">
        <w:rPr>
          <w:rFonts w:ascii="Times New Roman" w:eastAsia="Times New Roman" w:hAnsi="Times New Roman" w:cs="Times New Roman"/>
          <w:lang w:val="en-GB"/>
        </w:rPr>
        <w:t xml:space="preserve"> cost. Instead, he found that costs are rising because investment in technology and staff is increasing without replacing other activities. There is little evidence of improved learning outcomes and often a failure to meet best quality standards for online learning. </w:t>
      </w:r>
    </w:p>
    <w:p w14:paraId="7DD7B745" w14:textId="31EE5A04" w:rsidR="005376E2" w:rsidRPr="005376E2" w:rsidRDefault="005376E2" w:rsidP="005226A2">
      <w:pPr>
        <w:spacing w:after="120"/>
        <w:rPr>
          <w:rFonts w:ascii="Times New Roman" w:eastAsia="Times New Roman" w:hAnsi="Times New Roman" w:cs="Times New Roman"/>
          <w:i/>
          <w:lang w:val="en-GB"/>
        </w:rPr>
      </w:pPr>
      <w:r w:rsidRPr="005376E2">
        <w:rPr>
          <w:rFonts w:ascii="Times New Roman" w:eastAsia="Times New Roman" w:hAnsi="Times New Roman" w:cs="Times New Roman"/>
          <w:i/>
          <w:lang w:val="en-GB"/>
        </w:rPr>
        <w:t>Corporate structures challenged</w:t>
      </w:r>
      <w:r>
        <w:rPr>
          <w:rFonts w:ascii="Times New Roman" w:eastAsia="Times New Roman" w:hAnsi="Times New Roman" w:cs="Times New Roman"/>
          <w:i/>
          <w:lang w:val="en-GB"/>
        </w:rPr>
        <w:br/>
      </w:r>
      <w:r w:rsidRPr="005376E2">
        <w:rPr>
          <w:rFonts w:ascii="Times New Roman" w:eastAsia="Times New Roman" w:hAnsi="Times New Roman" w:cs="Times New Roman"/>
          <w:lang w:val="en-GB"/>
        </w:rPr>
        <w:t>One of the reasons for the success of the for-profits in online learning is that they operate their organisations as systems and use a team approach to course development and student support. In contrast, most public institutions usually simply rely on individual academics to create and support online versions of their classroom course. Bates</w:t>
      </w:r>
      <w:r w:rsidR="00985CCD">
        <w:rPr>
          <w:rFonts w:ascii="Times New Roman" w:eastAsia="Times New Roman" w:hAnsi="Times New Roman" w:cs="Times New Roman"/>
          <w:lang w:val="en-GB"/>
        </w:rPr>
        <w:t xml:space="preserve"> and Sangra (2011) call</w:t>
      </w:r>
      <w:r w:rsidRPr="005376E2">
        <w:rPr>
          <w:rFonts w:ascii="Times New Roman" w:eastAsia="Times New Roman" w:hAnsi="Times New Roman" w:cs="Times New Roman"/>
          <w:lang w:val="en-GB"/>
        </w:rPr>
        <w:t xml:space="preserve"> this th</w:t>
      </w:r>
      <w:r w:rsidR="00985CCD">
        <w:rPr>
          <w:rFonts w:ascii="Times New Roman" w:eastAsia="Times New Roman" w:hAnsi="Times New Roman" w:cs="Times New Roman"/>
          <w:lang w:val="en-GB"/>
        </w:rPr>
        <w:t>e ‘Lone Ranger’ model and argue</w:t>
      </w:r>
      <w:r w:rsidRPr="005376E2">
        <w:rPr>
          <w:rFonts w:ascii="Times New Roman" w:eastAsia="Times New Roman" w:hAnsi="Times New Roman" w:cs="Times New Roman"/>
          <w:lang w:val="en-GB"/>
        </w:rPr>
        <w:t xml:space="preserve"> that it is less likely to produce sustainable online learning of quality than the team approach.</w:t>
      </w:r>
    </w:p>
    <w:p w14:paraId="579EDAA9" w14:textId="77777777" w:rsidR="005376E2" w:rsidRPr="005376E2" w:rsidRDefault="005376E2" w:rsidP="005226A2">
      <w:pPr>
        <w:spacing w:after="120"/>
        <w:rPr>
          <w:rFonts w:ascii="Times New Roman" w:eastAsia="Times New Roman" w:hAnsi="Times New Roman" w:cs="Times New Roman"/>
          <w:lang w:val="en-GB"/>
        </w:rPr>
      </w:pPr>
      <w:r w:rsidRPr="005376E2">
        <w:rPr>
          <w:rFonts w:ascii="Times New Roman" w:eastAsia="Times New Roman" w:hAnsi="Times New Roman" w:cs="Times New Roman"/>
          <w:lang w:val="en-GB"/>
        </w:rPr>
        <w:t xml:space="preserve">If these trends continue and public institutions do not adapt their corporate structures and processes to the demands of online teaching we could see an important reconfiguring of higher education systems as they split in a public sector focused mainly on research and a private sector doing most of the teaching online. </w:t>
      </w:r>
    </w:p>
    <w:p w14:paraId="04376455" w14:textId="77777777" w:rsidR="005376E2" w:rsidRPr="005376E2" w:rsidRDefault="005376E2" w:rsidP="005226A2">
      <w:pPr>
        <w:spacing w:after="120"/>
        <w:rPr>
          <w:rFonts w:ascii="Times New Roman" w:eastAsia="Times New Roman" w:hAnsi="Times New Roman" w:cs="Times New Roman"/>
          <w:lang w:val="en-GB"/>
        </w:rPr>
      </w:pPr>
      <w:r w:rsidRPr="005376E2">
        <w:rPr>
          <w:rFonts w:ascii="Times New Roman" w:eastAsia="Times New Roman" w:hAnsi="Times New Roman" w:cs="Times New Roman"/>
          <w:lang w:val="en-GB"/>
        </w:rPr>
        <w:t xml:space="preserve">This would create an important issue of public policy. Some governments have tried to strengthen the distinction between research-active universities and others. However, the idea that this might also become a distinction between public universities (research) and for-profit universities (teaching) is new. </w:t>
      </w:r>
    </w:p>
    <w:p w14:paraId="0B15BF8D" w14:textId="0A9C6AC9" w:rsidR="005376E2" w:rsidRPr="00985CCD" w:rsidRDefault="005376E2" w:rsidP="005226A2">
      <w:pPr>
        <w:spacing w:after="120"/>
        <w:rPr>
          <w:rFonts w:ascii="Times New Roman" w:eastAsia="Times New Roman" w:hAnsi="Times New Roman" w:cs="Times New Roman"/>
          <w:i/>
          <w:lang w:val="en-GB"/>
        </w:rPr>
      </w:pPr>
      <w:r w:rsidRPr="00985CCD">
        <w:rPr>
          <w:rFonts w:ascii="Times New Roman" w:eastAsia="Times New Roman" w:hAnsi="Times New Roman" w:cs="Times New Roman"/>
          <w:i/>
          <w:lang w:val="en-GB"/>
        </w:rPr>
        <w:t>From Informal to Formal Learning</w:t>
      </w:r>
      <w:r w:rsidR="00985CCD">
        <w:rPr>
          <w:rFonts w:ascii="Times New Roman" w:eastAsia="Times New Roman" w:hAnsi="Times New Roman" w:cs="Times New Roman"/>
          <w:i/>
          <w:lang w:val="en-GB"/>
        </w:rPr>
        <w:br/>
      </w:r>
      <w:r w:rsidRPr="005376E2">
        <w:rPr>
          <w:rFonts w:ascii="Times New Roman" w:hAnsi="Times New Roman" w:cs="Times New Roman"/>
          <w:color w:val="333333"/>
          <w:lang w:val="en-GB"/>
        </w:rPr>
        <w:t>The exception to the generally hesitant approach that public higher education has taken to online learning are the open universities: large distance teaching institutions that enrol over a hundred thousand students (e.g. the UK Open University</w:t>
      </w:r>
      <w:r w:rsidR="0019738F">
        <w:rPr>
          <w:rFonts w:ascii="Times New Roman" w:hAnsi="Times New Roman" w:cs="Times New Roman"/>
          <w:color w:val="333333"/>
          <w:lang w:val="en-GB"/>
        </w:rPr>
        <w:t xml:space="preserve"> and the Korea National Open University</w:t>
      </w:r>
      <w:r w:rsidRPr="005376E2">
        <w:rPr>
          <w:rFonts w:ascii="Times New Roman" w:hAnsi="Times New Roman" w:cs="Times New Roman"/>
          <w:color w:val="333333"/>
          <w:lang w:val="en-GB"/>
        </w:rPr>
        <w:t>) or even over a million (e.g. India’s Indira Gandhi National Open University). These institutions have deployed ICTs at scale for many years in both teaching and administration. More recently some of them have made a strong commitment to the promotion of informal learning by making their learning materials available as O</w:t>
      </w:r>
      <w:r w:rsidR="00985CCD">
        <w:rPr>
          <w:rFonts w:ascii="Times New Roman" w:hAnsi="Times New Roman" w:cs="Times New Roman"/>
          <w:color w:val="333333"/>
          <w:lang w:val="en-GB"/>
        </w:rPr>
        <w:t xml:space="preserve">pen Educational </w:t>
      </w:r>
      <w:r w:rsidRPr="005376E2">
        <w:rPr>
          <w:rFonts w:ascii="Times New Roman" w:hAnsi="Times New Roman" w:cs="Times New Roman"/>
          <w:color w:val="333333"/>
          <w:lang w:val="en-GB"/>
        </w:rPr>
        <w:t>R</w:t>
      </w:r>
      <w:r w:rsidR="00985CCD">
        <w:rPr>
          <w:rFonts w:ascii="Times New Roman" w:hAnsi="Times New Roman" w:cs="Times New Roman"/>
          <w:color w:val="333333"/>
          <w:lang w:val="en-GB"/>
        </w:rPr>
        <w:t>esources</w:t>
      </w:r>
      <w:r w:rsidRPr="005376E2">
        <w:rPr>
          <w:rFonts w:ascii="Times New Roman" w:hAnsi="Times New Roman" w:cs="Times New Roman"/>
          <w:color w:val="333333"/>
          <w:lang w:val="en-GB"/>
        </w:rPr>
        <w:t>. The UK Open University, for example, has tens of millions of visitors to its OpenLearn website and tens of thousands of downloads from iTunesU, where it is the biggest player.</w:t>
      </w:r>
    </w:p>
    <w:p w14:paraId="5C62458F" w14:textId="023255DD" w:rsidR="005376E2" w:rsidRDefault="00E30268" w:rsidP="005226A2">
      <w:pPr>
        <w:pStyle w:val="NormalWeb"/>
        <w:spacing w:before="0" w:beforeAutospacing="0" w:after="120" w:afterAutospacing="0"/>
        <w:rPr>
          <w:rFonts w:ascii="Times New Roman" w:hAnsi="Times New Roman"/>
          <w:color w:val="333333"/>
          <w:sz w:val="24"/>
          <w:szCs w:val="24"/>
          <w:lang w:val="en-GB"/>
        </w:rPr>
      </w:pPr>
      <w:r>
        <w:rPr>
          <w:rFonts w:ascii="Times New Roman" w:hAnsi="Times New Roman"/>
          <w:color w:val="333333"/>
          <w:sz w:val="24"/>
          <w:szCs w:val="24"/>
          <w:lang w:val="en-GB"/>
        </w:rPr>
        <w:t xml:space="preserve">UK </w:t>
      </w:r>
      <w:r w:rsidR="005376E2" w:rsidRPr="005376E2">
        <w:rPr>
          <w:rFonts w:ascii="Times New Roman" w:hAnsi="Times New Roman"/>
          <w:color w:val="333333"/>
          <w:sz w:val="24"/>
          <w:szCs w:val="24"/>
          <w:lang w:val="en-GB"/>
        </w:rPr>
        <w:t xml:space="preserve">Open University Vice-Chancellor Martin Bean considers that one of the functions of a modern university is to provide paths from this informal cloud of learning towards formal learning for those who wish to take them. This could create new patterns of ICT-based higher education as individuals draw on the global pool of OER to find materials for their studies and then present themselves for assessment and certification to a member institution of the OER University consortium that is under development. </w:t>
      </w:r>
    </w:p>
    <w:p w14:paraId="6014BF27" w14:textId="1BE7D345" w:rsidR="00E30268" w:rsidRPr="00E30268" w:rsidRDefault="0054127C" w:rsidP="005226A2">
      <w:pPr>
        <w:pStyle w:val="NormalWeb"/>
        <w:spacing w:before="0" w:beforeAutospacing="0" w:after="120" w:afterAutospacing="0"/>
        <w:rPr>
          <w:rFonts w:ascii="Times New Roman" w:hAnsi="Times New Roman"/>
          <w:color w:val="333333"/>
          <w:sz w:val="24"/>
          <w:szCs w:val="24"/>
          <w:u w:val="single"/>
          <w:lang w:val="en-GB"/>
        </w:rPr>
      </w:pPr>
      <w:r>
        <w:rPr>
          <w:rFonts w:ascii="Times New Roman" w:hAnsi="Times New Roman"/>
          <w:color w:val="333333"/>
          <w:sz w:val="24"/>
          <w:szCs w:val="24"/>
          <w:u w:val="single"/>
          <w:lang w:val="en-GB"/>
        </w:rPr>
        <w:t>Making the Dream a Reality</w:t>
      </w:r>
      <w:r w:rsidR="00E30268">
        <w:rPr>
          <w:rFonts w:ascii="Times New Roman" w:hAnsi="Times New Roman"/>
          <w:color w:val="333333"/>
          <w:sz w:val="24"/>
          <w:szCs w:val="24"/>
          <w:u w:val="single"/>
          <w:lang w:val="en-GB"/>
        </w:rPr>
        <w:t>: transforming education through ICT</w:t>
      </w:r>
    </w:p>
    <w:p w14:paraId="06127785" w14:textId="620C645A" w:rsidR="0054127C" w:rsidRPr="0054127C" w:rsidRDefault="00E30268" w:rsidP="005226A2">
      <w:pPr>
        <w:pStyle w:val="NormalWeb"/>
        <w:spacing w:before="0" w:beforeAutospacing="0" w:after="120" w:afterAutospacing="0"/>
        <w:rPr>
          <w:rFonts w:ascii="Times New Roman" w:hAnsi="Times New Roman"/>
          <w:color w:val="333333"/>
          <w:sz w:val="24"/>
          <w:szCs w:val="24"/>
          <w:lang w:val="en-GB"/>
        </w:rPr>
      </w:pPr>
      <w:r>
        <w:rPr>
          <w:rFonts w:ascii="Times New Roman" w:hAnsi="Times New Roman"/>
          <w:color w:val="333333"/>
          <w:sz w:val="24"/>
          <w:szCs w:val="24"/>
          <w:lang w:val="en-GB"/>
        </w:rPr>
        <w:t>This brief a</w:t>
      </w:r>
      <w:r w:rsidR="0038369D">
        <w:rPr>
          <w:rFonts w:ascii="Times New Roman" w:hAnsi="Times New Roman"/>
          <w:color w:val="333333"/>
          <w:sz w:val="24"/>
          <w:szCs w:val="24"/>
          <w:lang w:val="en-GB"/>
        </w:rPr>
        <w:t>nd selective</w:t>
      </w:r>
      <w:r w:rsidR="0054127C">
        <w:rPr>
          <w:rFonts w:ascii="Times New Roman" w:hAnsi="Times New Roman"/>
          <w:color w:val="333333"/>
          <w:sz w:val="24"/>
          <w:szCs w:val="24"/>
          <w:lang w:val="en-GB"/>
        </w:rPr>
        <w:t xml:space="preserve"> review of the track </w:t>
      </w:r>
      <w:r>
        <w:rPr>
          <w:rFonts w:ascii="Times New Roman" w:hAnsi="Times New Roman"/>
          <w:color w:val="333333"/>
          <w:sz w:val="24"/>
          <w:szCs w:val="24"/>
          <w:lang w:val="en-GB"/>
        </w:rPr>
        <w:t>record of ICT in education shows that technological</w:t>
      </w:r>
      <w:r w:rsidR="0038369D">
        <w:rPr>
          <w:rFonts w:ascii="Times New Roman" w:hAnsi="Times New Roman"/>
          <w:color w:val="333333"/>
          <w:sz w:val="24"/>
          <w:szCs w:val="24"/>
          <w:lang w:val="en-GB"/>
        </w:rPr>
        <w:t xml:space="preserve"> developments with great potential</w:t>
      </w:r>
      <w:r>
        <w:rPr>
          <w:rFonts w:ascii="Times New Roman" w:hAnsi="Times New Roman"/>
          <w:color w:val="333333"/>
          <w:sz w:val="24"/>
          <w:szCs w:val="24"/>
          <w:lang w:val="en-GB"/>
        </w:rPr>
        <w:t xml:space="preserve"> have not yet fulfilled their</w:t>
      </w:r>
      <w:r w:rsidR="0054127C">
        <w:rPr>
          <w:rFonts w:ascii="Times New Roman" w:hAnsi="Times New Roman"/>
          <w:color w:val="333333"/>
          <w:sz w:val="24"/>
          <w:szCs w:val="24"/>
          <w:lang w:val="en-GB"/>
        </w:rPr>
        <w:t xml:space="preserve"> promise. How </w:t>
      </w:r>
      <w:r w:rsidR="0054127C" w:rsidRPr="0054127C">
        <w:rPr>
          <w:rFonts w:ascii="Times New Roman" w:hAnsi="Times New Roman"/>
          <w:color w:val="333333"/>
          <w:sz w:val="24"/>
          <w:szCs w:val="24"/>
          <w:lang w:val="en-GB"/>
        </w:rPr>
        <w:t>can we make the dream a reality?</w:t>
      </w:r>
      <w:r w:rsidR="0054127C">
        <w:rPr>
          <w:rFonts w:ascii="Times New Roman" w:hAnsi="Times New Roman"/>
          <w:color w:val="333333"/>
          <w:sz w:val="24"/>
          <w:szCs w:val="24"/>
          <w:lang w:val="en-GB"/>
        </w:rPr>
        <w:t xml:space="preserve"> Step one is to understand the nature of technology.</w:t>
      </w:r>
    </w:p>
    <w:p w14:paraId="491FADB8" w14:textId="7CB2A59E" w:rsidR="0054127C" w:rsidRPr="0054127C" w:rsidRDefault="0054127C" w:rsidP="005226A2">
      <w:pPr>
        <w:spacing w:after="120"/>
        <w:rPr>
          <w:rFonts w:ascii="Times New Roman" w:hAnsi="Times New Roman" w:cs="Times New Roman"/>
          <w:i/>
          <w:lang w:val="en-GB"/>
        </w:rPr>
      </w:pPr>
      <w:r w:rsidRPr="0054127C">
        <w:rPr>
          <w:rFonts w:ascii="Times New Roman" w:hAnsi="Times New Roman" w:cs="Times New Roman"/>
          <w:i/>
          <w:lang w:val="en-GB"/>
        </w:rPr>
        <w:t>The Nature of Technology</w:t>
      </w:r>
      <w:r>
        <w:rPr>
          <w:rFonts w:ascii="Times New Roman" w:hAnsi="Times New Roman" w:cs="Times New Roman"/>
          <w:i/>
          <w:lang w:val="en-GB"/>
        </w:rPr>
        <w:br/>
      </w:r>
      <w:r w:rsidRPr="0054127C">
        <w:rPr>
          <w:rFonts w:ascii="Times New Roman" w:hAnsi="Times New Roman" w:cs="Times New Roman"/>
          <w:lang w:val="en-GB"/>
        </w:rPr>
        <w:t>In applyin</w:t>
      </w:r>
      <w:r>
        <w:rPr>
          <w:rFonts w:ascii="Times New Roman" w:hAnsi="Times New Roman" w:cs="Times New Roman"/>
          <w:lang w:val="en-GB"/>
        </w:rPr>
        <w:t xml:space="preserve">g ICT to </w:t>
      </w:r>
      <w:r w:rsidRPr="0054127C">
        <w:rPr>
          <w:rFonts w:ascii="Times New Roman" w:hAnsi="Times New Roman" w:cs="Times New Roman"/>
          <w:lang w:val="en-GB"/>
        </w:rPr>
        <w:t>teaching</w:t>
      </w:r>
      <w:r>
        <w:rPr>
          <w:rFonts w:ascii="Times New Roman" w:hAnsi="Times New Roman" w:cs="Times New Roman"/>
          <w:lang w:val="en-GB"/>
        </w:rPr>
        <w:t xml:space="preserve"> and learning we must first recall the features that ICT</w:t>
      </w:r>
      <w:r w:rsidRPr="0054127C">
        <w:rPr>
          <w:rFonts w:ascii="Times New Roman" w:hAnsi="Times New Roman" w:cs="Times New Roman"/>
          <w:lang w:val="en-GB"/>
        </w:rPr>
        <w:t xml:space="preserve"> share with all technologies. Many applications of ICT in education fail – or at least underperform – because these fundamental characteristi</w:t>
      </w:r>
      <w:r>
        <w:rPr>
          <w:rFonts w:ascii="Times New Roman" w:hAnsi="Times New Roman" w:cs="Times New Roman"/>
          <w:lang w:val="en-GB"/>
        </w:rPr>
        <w:t>cs</w:t>
      </w:r>
      <w:r w:rsidR="0038369D">
        <w:rPr>
          <w:rFonts w:ascii="Times New Roman" w:hAnsi="Times New Roman" w:cs="Times New Roman"/>
          <w:lang w:val="en-GB"/>
        </w:rPr>
        <w:t xml:space="preserve"> of technology are obscured by a focus on particular hardware and software systems</w:t>
      </w:r>
      <w:r w:rsidRPr="0054127C">
        <w:rPr>
          <w:rFonts w:ascii="Times New Roman" w:hAnsi="Times New Roman" w:cs="Times New Roman"/>
          <w:lang w:val="en-GB"/>
        </w:rPr>
        <w:t xml:space="preserve">. </w:t>
      </w:r>
    </w:p>
    <w:p w14:paraId="5F585292" w14:textId="37E96771" w:rsidR="0054127C" w:rsidRPr="0054127C" w:rsidRDefault="0054127C" w:rsidP="005226A2">
      <w:pPr>
        <w:pStyle w:val="NormalWeb"/>
        <w:spacing w:before="0" w:beforeAutospacing="0" w:after="120" w:afterAutospacing="0"/>
        <w:rPr>
          <w:rFonts w:ascii="Times New Roman" w:hAnsi="Times New Roman"/>
          <w:color w:val="333333"/>
          <w:sz w:val="24"/>
          <w:szCs w:val="24"/>
          <w:lang w:val="en-GB"/>
        </w:rPr>
      </w:pPr>
      <w:r w:rsidRPr="0054127C">
        <w:rPr>
          <w:rFonts w:ascii="Times New Roman" w:hAnsi="Times New Roman"/>
          <w:sz w:val="24"/>
          <w:szCs w:val="24"/>
          <w:lang w:val="en-GB"/>
        </w:rPr>
        <w:t>All technology has two common sets of features. One set is captured in the definition of technology as</w:t>
      </w:r>
      <w:r w:rsidRPr="0054127C">
        <w:rPr>
          <w:rFonts w:ascii="Times New Roman" w:eastAsia="Times New Roman" w:hAnsi="Times New Roman"/>
          <w:color w:val="000000"/>
          <w:sz w:val="24"/>
          <w:szCs w:val="24"/>
          <w:shd w:val="clear" w:color="auto" w:fill="FFFFFF"/>
          <w:lang w:val="en-GB"/>
        </w:rPr>
        <w:t xml:space="preserve"> ‘the creative application of both scientific and tacit knowledge to organised tasks involving people and machines aimed at meeting sustainable goals’ </w:t>
      </w:r>
      <w:r>
        <w:rPr>
          <w:rFonts w:ascii="Times New Roman" w:eastAsia="Times New Roman" w:hAnsi="Times New Roman"/>
          <w:color w:val="000000"/>
          <w:sz w:val="24"/>
          <w:szCs w:val="24"/>
          <w:shd w:val="clear" w:color="auto" w:fill="FFFFFF"/>
          <w:lang w:val="en-GB"/>
        </w:rPr>
        <w:t>(</w:t>
      </w:r>
      <w:r w:rsidRPr="0054127C">
        <w:rPr>
          <w:rFonts w:ascii="Times New Roman" w:eastAsia="Times New Roman" w:hAnsi="Times New Roman"/>
          <w:color w:val="000000"/>
          <w:sz w:val="24"/>
          <w:szCs w:val="24"/>
          <w:shd w:val="clear" w:color="auto" w:fill="FFFFFF"/>
          <w:lang w:val="en-GB"/>
        </w:rPr>
        <w:t>Lane, 2012). This definition includes three key factors. First, technology is about taking action to meet a human need – in this case education. Second,</w:t>
      </w:r>
      <w:r w:rsidRPr="0054127C">
        <w:rPr>
          <w:rFonts w:ascii="Times New Roman" w:hAnsi="Times New Roman"/>
          <w:color w:val="333333"/>
          <w:sz w:val="24"/>
          <w:szCs w:val="24"/>
          <w:lang w:val="en-GB"/>
        </w:rPr>
        <w:t xml:space="preserve"> technology does not rely only on scientific knowledge but also includes values and practical craft know-how. Third, technology involves organized ways of doing things. It covers the intended and unintended interactions between machines and the people and systems that use them or are impacted by them through various processes. </w:t>
      </w:r>
    </w:p>
    <w:p w14:paraId="5A648600" w14:textId="77777777" w:rsidR="0054127C" w:rsidRPr="0054127C" w:rsidRDefault="0054127C" w:rsidP="005226A2">
      <w:pPr>
        <w:pStyle w:val="NormalWeb"/>
        <w:spacing w:before="0" w:beforeAutospacing="0" w:after="120" w:afterAutospacing="0"/>
        <w:rPr>
          <w:rFonts w:ascii="Times New Roman" w:hAnsi="Times New Roman"/>
          <w:color w:val="333333"/>
          <w:sz w:val="24"/>
          <w:szCs w:val="24"/>
          <w:lang w:val="en-GB"/>
        </w:rPr>
      </w:pPr>
      <w:r w:rsidRPr="0054127C">
        <w:rPr>
          <w:rFonts w:ascii="Times New Roman" w:hAnsi="Times New Roman"/>
          <w:color w:val="333333"/>
          <w:sz w:val="24"/>
          <w:szCs w:val="24"/>
          <w:lang w:val="en-GB"/>
        </w:rPr>
        <w:t xml:space="preserve">This last point is particularly important. Too many attempts to introduce ICT in education and training have disappointed their promoters because they did not pay sufficient attention to the people and systems involved. </w:t>
      </w:r>
    </w:p>
    <w:p w14:paraId="5D759B78" w14:textId="08AACD3D" w:rsidR="0054127C" w:rsidRPr="0054127C" w:rsidRDefault="0054127C" w:rsidP="005226A2">
      <w:pPr>
        <w:pStyle w:val="NormalWeb"/>
        <w:spacing w:before="0" w:beforeAutospacing="0" w:after="120" w:afterAutospacing="0"/>
        <w:rPr>
          <w:rFonts w:ascii="Times New Roman" w:hAnsi="Times New Roman"/>
          <w:color w:val="333333"/>
          <w:sz w:val="24"/>
          <w:szCs w:val="24"/>
          <w:lang w:val="en-GB"/>
        </w:rPr>
      </w:pPr>
      <w:r w:rsidRPr="0054127C">
        <w:rPr>
          <w:rFonts w:ascii="Times New Roman" w:hAnsi="Times New Roman"/>
          <w:color w:val="333333"/>
          <w:sz w:val="24"/>
          <w:szCs w:val="24"/>
          <w:lang w:val="en-GB"/>
        </w:rPr>
        <w:t>The second set of common features of technology explains why technology has transformed everyday life since the industrial revolution by making most of the products and services that we use cheaper, better and more available. Adam Smith</w:t>
      </w:r>
      <w:r>
        <w:rPr>
          <w:rFonts w:ascii="Times New Roman" w:hAnsi="Times New Roman"/>
          <w:color w:val="333333"/>
          <w:sz w:val="24"/>
          <w:szCs w:val="24"/>
          <w:lang w:val="en-GB"/>
        </w:rPr>
        <w:t xml:space="preserve"> (1776)</w:t>
      </w:r>
      <w:r w:rsidRPr="0054127C">
        <w:rPr>
          <w:rFonts w:ascii="Times New Roman" w:hAnsi="Times New Roman"/>
          <w:color w:val="333333"/>
          <w:sz w:val="24"/>
          <w:szCs w:val="24"/>
          <w:lang w:val="en-GB"/>
        </w:rPr>
        <w:t xml:space="preserve"> captured the essence of this revolution in his classic book, </w:t>
      </w:r>
      <w:r w:rsidRPr="0054127C">
        <w:rPr>
          <w:rFonts w:ascii="Times New Roman" w:hAnsi="Times New Roman"/>
          <w:i/>
          <w:color w:val="333333"/>
          <w:sz w:val="24"/>
          <w:szCs w:val="24"/>
          <w:lang w:val="en-GB"/>
        </w:rPr>
        <w:t>The Wealth of Nations</w:t>
      </w:r>
      <w:r w:rsidRPr="0054127C">
        <w:rPr>
          <w:rFonts w:ascii="Times New Roman" w:hAnsi="Times New Roman"/>
          <w:color w:val="333333"/>
          <w:sz w:val="24"/>
          <w:szCs w:val="24"/>
          <w:lang w:val="en-GB"/>
        </w:rPr>
        <w:t xml:space="preserve">, where he argued that the application of technology involves division of labour, specialisation and economies of scale – as well as the use of machines. </w:t>
      </w:r>
    </w:p>
    <w:p w14:paraId="03DA32E6" w14:textId="77777777" w:rsidR="0054127C" w:rsidRPr="0054127C" w:rsidRDefault="0054127C" w:rsidP="005226A2">
      <w:pPr>
        <w:pStyle w:val="NormalWeb"/>
        <w:spacing w:before="0" w:beforeAutospacing="0" w:after="120" w:afterAutospacing="0"/>
        <w:rPr>
          <w:rFonts w:ascii="Times New Roman" w:hAnsi="Times New Roman"/>
          <w:color w:val="333333"/>
          <w:sz w:val="24"/>
          <w:szCs w:val="24"/>
          <w:lang w:val="en-GB"/>
        </w:rPr>
      </w:pPr>
      <w:r w:rsidRPr="0054127C">
        <w:rPr>
          <w:rFonts w:ascii="Times New Roman" w:hAnsi="Times New Roman"/>
          <w:color w:val="333333"/>
          <w:sz w:val="24"/>
          <w:szCs w:val="24"/>
          <w:lang w:val="en-GB"/>
        </w:rPr>
        <w:t xml:space="preserve">These are also important principles for the application of ICT in education, where the goal must be to raise the quality, efficiency and accessibility of teaching and learning just as technology has done for other products and services. </w:t>
      </w:r>
    </w:p>
    <w:p w14:paraId="65E7EFEC" w14:textId="2381652F" w:rsidR="0054127C" w:rsidRPr="0054127C" w:rsidRDefault="0054127C" w:rsidP="005226A2">
      <w:pPr>
        <w:pStyle w:val="NormalWeb"/>
        <w:spacing w:before="0" w:beforeAutospacing="0" w:after="120" w:afterAutospacing="0"/>
        <w:rPr>
          <w:rFonts w:ascii="Times New Roman" w:hAnsi="Times New Roman"/>
          <w:i/>
          <w:color w:val="333333"/>
          <w:sz w:val="24"/>
          <w:szCs w:val="24"/>
          <w:lang w:val="en-GB"/>
        </w:rPr>
      </w:pPr>
      <w:r w:rsidRPr="0054127C">
        <w:rPr>
          <w:rFonts w:ascii="Times New Roman" w:hAnsi="Times New Roman"/>
          <w:i/>
          <w:color w:val="333333"/>
          <w:sz w:val="24"/>
          <w:szCs w:val="24"/>
          <w:lang w:val="en-GB"/>
        </w:rPr>
        <w:t>The Technological Revolution in Education</w:t>
      </w:r>
      <w:r>
        <w:rPr>
          <w:rFonts w:ascii="Times New Roman" w:hAnsi="Times New Roman"/>
          <w:i/>
          <w:color w:val="333333"/>
          <w:sz w:val="24"/>
          <w:szCs w:val="24"/>
          <w:lang w:val="en-GB"/>
        </w:rPr>
        <w:br/>
      </w:r>
      <w:r>
        <w:rPr>
          <w:rFonts w:ascii="Times New Roman" w:hAnsi="Times New Roman"/>
          <w:color w:val="333333"/>
          <w:sz w:val="24"/>
          <w:szCs w:val="24"/>
          <w:lang w:val="en-GB"/>
        </w:rPr>
        <w:t xml:space="preserve">All </w:t>
      </w:r>
      <w:r w:rsidRPr="0054127C">
        <w:rPr>
          <w:rFonts w:ascii="Times New Roman" w:hAnsi="Times New Roman"/>
          <w:color w:val="333333"/>
          <w:sz w:val="24"/>
          <w:szCs w:val="24"/>
          <w:lang w:val="en-GB"/>
        </w:rPr>
        <w:t>governments share three objectives for their education systems. They seek to widen access to education and training at all levels, they want to raise the quality of the outcomes of learning and they must keep costs low so as to maximise the efficiency and effectiveness of their investment of public funds.</w:t>
      </w:r>
    </w:p>
    <w:p w14:paraId="0DEC20E8" w14:textId="77777777" w:rsidR="0054127C" w:rsidRPr="0054127C" w:rsidRDefault="0054127C" w:rsidP="005226A2">
      <w:pPr>
        <w:pStyle w:val="NormalWeb"/>
        <w:spacing w:before="0" w:beforeAutospacing="0" w:after="120" w:afterAutospacing="0"/>
        <w:rPr>
          <w:rFonts w:ascii="Times New Roman" w:hAnsi="Times New Roman"/>
          <w:color w:val="333333"/>
          <w:sz w:val="24"/>
          <w:szCs w:val="24"/>
          <w:lang w:val="en-GB"/>
        </w:rPr>
      </w:pPr>
      <w:r w:rsidRPr="0054127C">
        <w:rPr>
          <w:rFonts w:ascii="Times New Roman" w:hAnsi="Times New Roman"/>
          <w:color w:val="333333"/>
          <w:sz w:val="24"/>
          <w:szCs w:val="24"/>
          <w:lang w:val="en-GB"/>
        </w:rPr>
        <w:t xml:space="preserve">Representing these goals of access, quality and cost as a triangle of vectors illustrates well the potentially revolutionary contribution of ICT (Daniel, 2010). The overall aim is to stretch the triangle by lengthening the vectors of access and quality while shortening the vector of cost. In conventional classroom education with a teacher and a group of learners it is impossible to stretch the triangle in this way. Attempting to increase access by packing more learners into the classroom will provoke accusations that quality is being lost. Trying to increase quality with more learning resources and better teachers will increase the cost. If costs are cut directly both access and quality will likely suffer. </w:t>
      </w:r>
    </w:p>
    <w:p w14:paraId="36B71489" w14:textId="77777777" w:rsidR="0054127C" w:rsidRPr="0054127C" w:rsidRDefault="0054127C" w:rsidP="005226A2">
      <w:pPr>
        <w:pStyle w:val="NormalWeb"/>
        <w:spacing w:before="0" w:beforeAutospacing="0" w:after="120" w:afterAutospacing="0"/>
        <w:rPr>
          <w:rFonts w:ascii="Times New Roman" w:hAnsi="Times New Roman"/>
          <w:color w:val="333333"/>
          <w:sz w:val="24"/>
          <w:szCs w:val="24"/>
          <w:lang w:val="en-GB"/>
        </w:rPr>
      </w:pPr>
      <w:r w:rsidRPr="0054127C">
        <w:rPr>
          <w:rFonts w:ascii="Times New Roman" w:hAnsi="Times New Roman"/>
          <w:color w:val="333333"/>
          <w:sz w:val="24"/>
          <w:szCs w:val="24"/>
          <w:lang w:val="en-GB"/>
        </w:rPr>
        <w:t xml:space="preserve">Technology has already stretched this ‘iron’ triangle for most of the other products and services that we rely on in everyday life. To give just two examples: modern cars are incomparably better and more affordable than the private transport of earlier times, while contemporary dentistry has vastly improved people’s oral health. The intelligent use of ICT can bring similar revolutions to learning, training and teaching. </w:t>
      </w:r>
    </w:p>
    <w:p w14:paraId="760AA4E5" w14:textId="2357BE23" w:rsidR="0054127C" w:rsidRPr="0054127C" w:rsidRDefault="0054127C" w:rsidP="005226A2">
      <w:pPr>
        <w:pStyle w:val="NormalWeb"/>
        <w:spacing w:before="0" w:beforeAutospacing="0" w:after="120" w:afterAutospacing="0"/>
        <w:rPr>
          <w:rFonts w:ascii="Times New Roman" w:hAnsi="Times New Roman"/>
          <w:i/>
          <w:color w:val="333333"/>
          <w:sz w:val="24"/>
          <w:szCs w:val="24"/>
          <w:lang w:val="en-GB"/>
        </w:rPr>
      </w:pPr>
      <w:r w:rsidRPr="0054127C">
        <w:rPr>
          <w:rFonts w:ascii="Times New Roman" w:hAnsi="Times New Roman"/>
          <w:i/>
          <w:color w:val="333333"/>
          <w:sz w:val="24"/>
          <w:szCs w:val="24"/>
          <w:lang w:val="en-GB"/>
        </w:rPr>
        <w:t>The Evolution of Hardware and Software</w:t>
      </w:r>
      <w:r>
        <w:rPr>
          <w:rFonts w:ascii="Times New Roman" w:hAnsi="Times New Roman"/>
          <w:i/>
          <w:color w:val="333333"/>
          <w:sz w:val="24"/>
          <w:szCs w:val="24"/>
          <w:lang w:val="en-GB"/>
        </w:rPr>
        <w:br/>
      </w:r>
      <w:r w:rsidRPr="0054127C">
        <w:rPr>
          <w:rFonts w:ascii="Times New Roman" w:hAnsi="Times New Roman"/>
          <w:color w:val="333333"/>
          <w:sz w:val="24"/>
          <w:szCs w:val="24"/>
          <w:lang w:val="en-GB"/>
        </w:rPr>
        <w:t xml:space="preserve">The rapid evolution of hardware and software that is the physical expression of ICT in learning, training and teaching shows no sign of slowing down. Furthermore, the trajectories being followed in the application of ICT in education are diverging across the world. When desktop or laptop computers were the commonest interface between learners and ICT there was much soul searching about the ‘digital divide’. This term expressed the concern that both within and among countries individual access to digital equipment varied widely. Today the digital divide is a manifestation more of the growing wealth gap within countries than of an absolute lack of access to digital communication. Developing countries have taken massively to mobile technology and networks are growing to meet their rising demand for connectivity. </w:t>
      </w:r>
    </w:p>
    <w:p w14:paraId="62999549" w14:textId="4FF16F00" w:rsidR="0054127C" w:rsidRPr="002566CD" w:rsidRDefault="0054127C" w:rsidP="005226A2">
      <w:pPr>
        <w:pStyle w:val="NormalWeb"/>
        <w:spacing w:before="0" w:beforeAutospacing="0" w:after="120" w:afterAutospacing="0"/>
        <w:rPr>
          <w:rFonts w:ascii="Times New Roman" w:hAnsi="Times New Roman"/>
          <w:i/>
          <w:color w:val="333333"/>
          <w:sz w:val="24"/>
          <w:szCs w:val="24"/>
          <w:lang w:val="en-GB"/>
        </w:rPr>
      </w:pPr>
      <w:r w:rsidRPr="002566CD">
        <w:rPr>
          <w:rFonts w:ascii="Times New Roman" w:hAnsi="Times New Roman"/>
          <w:i/>
          <w:color w:val="333333"/>
          <w:sz w:val="24"/>
          <w:szCs w:val="24"/>
          <w:lang w:val="en-GB"/>
        </w:rPr>
        <w:t>Open Educational Resources: Coming of Age</w:t>
      </w:r>
      <w:r w:rsidR="002566CD" w:rsidRPr="002566CD">
        <w:rPr>
          <w:rFonts w:ascii="Times New Roman" w:hAnsi="Times New Roman"/>
          <w:i/>
          <w:color w:val="333333"/>
          <w:sz w:val="24"/>
          <w:szCs w:val="24"/>
          <w:lang w:val="en-GB"/>
        </w:rPr>
        <w:br/>
      </w:r>
      <w:r w:rsidR="0038369D">
        <w:rPr>
          <w:rFonts w:ascii="Times New Roman" w:hAnsi="Times New Roman"/>
          <w:color w:val="333333"/>
          <w:sz w:val="24"/>
          <w:szCs w:val="24"/>
          <w:lang w:val="en-GB"/>
        </w:rPr>
        <w:t>Some</w:t>
      </w:r>
      <w:r w:rsidRPr="002566CD">
        <w:rPr>
          <w:rFonts w:ascii="Times New Roman" w:hAnsi="Times New Roman"/>
          <w:color w:val="333333"/>
          <w:sz w:val="24"/>
          <w:szCs w:val="24"/>
          <w:lang w:val="en-GB"/>
        </w:rPr>
        <w:t xml:space="preserve"> of the tremendous potential of ICT for </w:t>
      </w:r>
      <w:r w:rsidR="002566CD">
        <w:rPr>
          <w:rFonts w:ascii="Times New Roman" w:hAnsi="Times New Roman"/>
          <w:color w:val="333333"/>
          <w:sz w:val="24"/>
          <w:szCs w:val="24"/>
          <w:lang w:val="en-GB"/>
        </w:rPr>
        <w:t xml:space="preserve">teaching and learning </w:t>
      </w:r>
      <w:r w:rsidRPr="002566CD">
        <w:rPr>
          <w:rFonts w:ascii="Times New Roman" w:hAnsi="Times New Roman"/>
          <w:color w:val="333333"/>
          <w:sz w:val="24"/>
          <w:szCs w:val="24"/>
          <w:lang w:val="en-GB"/>
        </w:rPr>
        <w:t>comes together in Open Educational Resources (OER). A decade after the term OER was first coined at a</w:t>
      </w:r>
      <w:r w:rsidR="002566CD">
        <w:rPr>
          <w:rFonts w:ascii="Times New Roman" w:hAnsi="Times New Roman"/>
          <w:color w:val="333333"/>
          <w:sz w:val="24"/>
          <w:szCs w:val="24"/>
          <w:lang w:val="en-GB"/>
        </w:rPr>
        <w:t xml:space="preserve"> UNESCO</w:t>
      </w:r>
      <w:r w:rsidRPr="002566CD">
        <w:rPr>
          <w:rFonts w:ascii="Times New Roman" w:hAnsi="Times New Roman"/>
          <w:color w:val="333333"/>
          <w:sz w:val="24"/>
          <w:szCs w:val="24"/>
          <w:lang w:val="en-GB"/>
        </w:rPr>
        <w:t xml:space="preserve"> forum on open courseware for developing countries, the OER ‘movement’ gained a new maturity at UNESCO’s World OER Congress in 2012 with the adoption of the Paris Declaration on OER  (UNESCO, 2012b). As well as encouraging governments to promote and support OER for reasons that combine equity and sound economics, it asks them to ensure ‘t</w:t>
      </w:r>
      <w:r w:rsidRPr="002566CD">
        <w:rPr>
          <w:rFonts w:ascii="Times New Roman" w:hAnsi="Times New Roman"/>
          <w:sz w:val="24"/>
          <w:szCs w:val="24"/>
          <w:lang w:val="en-GB"/>
        </w:rPr>
        <w:t>hat educational materials developed with public funds be made available under open licenses’. As countries adopt such policies they will create a world in which, as never before, knowledge is the common wealth of humankind.</w:t>
      </w:r>
    </w:p>
    <w:p w14:paraId="39010E80" w14:textId="77777777" w:rsidR="0054127C" w:rsidRDefault="0054127C" w:rsidP="005226A2">
      <w:pPr>
        <w:widowControl w:val="0"/>
        <w:tabs>
          <w:tab w:val="left" w:pos="220"/>
          <w:tab w:val="left" w:pos="720"/>
        </w:tabs>
        <w:autoSpaceDE w:val="0"/>
        <w:autoSpaceDN w:val="0"/>
        <w:adjustRightInd w:val="0"/>
        <w:spacing w:after="120"/>
        <w:rPr>
          <w:rFonts w:ascii="Times New Roman" w:hAnsi="Times New Roman" w:cs="Times New Roman"/>
          <w:lang w:val="en-GB"/>
        </w:rPr>
      </w:pPr>
      <w:r w:rsidRPr="0054127C">
        <w:rPr>
          <w:rFonts w:ascii="Times New Roman" w:hAnsi="Times New Roman" w:cs="Times New Roman"/>
          <w:lang w:val="en-GB"/>
        </w:rPr>
        <w:t>The growing availability of OER will dramatically increase the potential of ICT in education and could mark the end of the period when so many attempts to introduce computers in schools have given disappointing results. Teachers will change their attitude to ICT dramatically as good quality and relevant OER become plentiful, simple to locate and easy to adapt and modify. That will transform the effectiveness of their use of ICT in the classroom.</w:t>
      </w:r>
    </w:p>
    <w:p w14:paraId="3F11A5A2" w14:textId="7F59F5BA" w:rsidR="002566CD" w:rsidRPr="002566CD" w:rsidRDefault="002566CD" w:rsidP="005226A2">
      <w:pPr>
        <w:pStyle w:val="NormalWeb"/>
        <w:spacing w:before="0" w:beforeAutospacing="0" w:after="120" w:afterAutospacing="0"/>
        <w:rPr>
          <w:rFonts w:ascii="Times New Roman" w:hAnsi="Times New Roman"/>
          <w:i/>
          <w:color w:val="333333"/>
          <w:sz w:val="24"/>
          <w:szCs w:val="24"/>
          <w:lang w:val="en-GB"/>
        </w:rPr>
      </w:pPr>
      <w:r w:rsidRPr="002566CD">
        <w:rPr>
          <w:rFonts w:ascii="Times New Roman" w:hAnsi="Times New Roman"/>
          <w:i/>
          <w:color w:val="333333"/>
          <w:sz w:val="24"/>
          <w:szCs w:val="24"/>
          <w:lang w:val="en-GB"/>
        </w:rPr>
        <w:t>Key Questions for the Use of ICT</w:t>
      </w:r>
      <w:r>
        <w:rPr>
          <w:rFonts w:ascii="Times New Roman" w:hAnsi="Times New Roman"/>
          <w:i/>
          <w:color w:val="333333"/>
          <w:sz w:val="24"/>
          <w:szCs w:val="24"/>
          <w:lang w:val="en-GB"/>
        </w:rPr>
        <w:br/>
      </w:r>
      <w:r w:rsidRPr="002566CD">
        <w:rPr>
          <w:rFonts w:ascii="Times New Roman" w:hAnsi="Times New Roman"/>
          <w:color w:val="333333"/>
          <w:sz w:val="24"/>
          <w:szCs w:val="24"/>
          <w:lang w:val="en-GB"/>
        </w:rPr>
        <w:t>This summary of the essence of technology and ICTs can be distilled into five questions to guide in the introduction of ICTs into</w:t>
      </w:r>
      <w:r>
        <w:rPr>
          <w:rFonts w:ascii="Times New Roman" w:hAnsi="Times New Roman"/>
          <w:color w:val="333333"/>
          <w:sz w:val="24"/>
          <w:szCs w:val="24"/>
          <w:lang w:val="en-GB"/>
        </w:rPr>
        <w:t xml:space="preserve"> learning and teaching</w:t>
      </w:r>
      <w:r w:rsidRPr="002566CD">
        <w:rPr>
          <w:rFonts w:ascii="Times New Roman" w:hAnsi="Times New Roman"/>
          <w:color w:val="333333"/>
          <w:sz w:val="24"/>
          <w:szCs w:val="24"/>
          <w:lang w:val="en-GB"/>
        </w:rPr>
        <w:t>.</w:t>
      </w:r>
    </w:p>
    <w:p w14:paraId="230C14C4" w14:textId="77777777" w:rsidR="002566CD" w:rsidRPr="002566CD" w:rsidRDefault="002566CD" w:rsidP="005226A2">
      <w:pPr>
        <w:pStyle w:val="NormalWeb"/>
        <w:numPr>
          <w:ilvl w:val="0"/>
          <w:numId w:val="1"/>
        </w:numPr>
        <w:spacing w:before="0" w:beforeAutospacing="0" w:after="120" w:afterAutospacing="0"/>
        <w:rPr>
          <w:rFonts w:ascii="Times New Roman" w:hAnsi="Times New Roman"/>
          <w:color w:val="333333"/>
          <w:sz w:val="24"/>
          <w:szCs w:val="24"/>
          <w:lang w:val="en-GB"/>
        </w:rPr>
      </w:pPr>
      <w:r w:rsidRPr="002566CD">
        <w:rPr>
          <w:rFonts w:ascii="Times New Roman" w:hAnsi="Times New Roman"/>
          <w:i/>
          <w:color w:val="333333"/>
          <w:sz w:val="24"/>
          <w:szCs w:val="24"/>
          <w:lang w:val="en-GB"/>
        </w:rPr>
        <w:t>Why introduce ICT?</w:t>
      </w:r>
      <w:r w:rsidRPr="002566CD">
        <w:rPr>
          <w:rFonts w:ascii="Times New Roman" w:hAnsi="Times New Roman"/>
          <w:i/>
          <w:color w:val="333333"/>
          <w:sz w:val="24"/>
          <w:szCs w:val="24"/>
          <w:lang w:val="en-GB"/>
        </w:rPr>
        <w:br/>
      </w:r>
      <w:r w:rsidRPr="002566CD">
        <w:rPr>
          <w:rFonts w:ascii="Times New Roman" w:hAnsi="Times New Roman"/>
          <w:color w:val="333333"/>
          <w:sz w:val="24"/>
          <w:szCs w:val="24"/>
          <w:lang w:val="en-GB"/>
        </w:rPr>
        <w:t>There must be clarity about what aims are being pursued through the introduction of ICT into education systems. For example, ensuring that all citizens are computer literate is a widely shared aim. There may, however, be better and cheaper ways of achieving this objective than flooding school systems with computers. Similarly, even if it is true that playing with computers enhances children’s creativity, simply filling schools with ICT equipment with this hope may prove to be an expensive distraction from other important goals.</w:t>
      </w:r>
    </w:p>
    <w:p w14:paraId="21855FAC" w14:textId="77777777" w:rsidR="002566CD" w:rsidRPr="002566CD" w:rsidRDefault="002566CD" w:rsidP="005226A2">
      <w:pPr>
        <w:pStyle w:val="NormalWeb"/>
        <w:numPr>
          <w:ilvl w:val="0"/>
          <w:numId w:val="1"/>
        </w:numPr>
        <w:spacing w:before="0" w:beforeAutospacing="0" w:after="120" w:afterAutospacing="0"/>
        <w:rPr>
          <w:rFonts w:ascii="Times New Roman" w:hAnsi="Times New Roman"/>
          <w:color w:val="333333"/>
          <w:sz w:val="24"/>
          <w:szCs w:val="24"/>
          <w:lang w:val="en-GB"/>
        </w:rPr>
      </w:pPr>
      <w:r w:rsidRPr="002566CD">
        <w:rPr>
          <w:rFonts w:ascii="Times New Roman" w:hAnsi="Times New Roman"/>
          <w:i/>
          <w:color w:val="333333"/>
          <w:sz w:val="24"/>
          <w:szCs w:val="24"/>
          <w:lang w:val="en-GB"/>
        </w:rPr>
        <w:t>Into what system is ICT being introduced?</w:t>
      </w:r>
      <w:r w:rsidRPr="002566CD">
        <w:rPr>
          <w:rFonts w:ascii="Times New Roman" w:hAnsi="Times New Roman"/>
          <w:i/>
          <w:color w:val="333333"/>
          <w:sz w:val="24"/>
          <w:szCs w:val="24"/>
          <w:lang w:val="en-GB"/>
        </w:rPr>
        <w:br/>
      </w:r>
      <w:r w:rsidRPr="002566CD">
        <w:rPr>
          <w:rFonts w:ascii="Times New Roman" w:hAnsi="Times New Roman"/>
          <w:color w:val="333333"/>
          <w:sz w:val="24"/>
          <w:szCs w:val="24"/>
          <w:lang w:val="en-GB"/>
        </w:rPr>
        <w:t xml:space="preserve">To be effective technology must be part of a system. The key elements of education and training systems already in place are the curricula being taught and learned, the teachers, the organisation of the system and its supporting infrastructure. The insertion of ICT – both hardware and software – into these established systems requires careful and sensitive planning and broad agreement on the aims being pursued. </w:t>
      </w:r>
    </w:p>
    <w:p w14:paraId="14B4135E" w14:textId="77777777" w:rsidR="002566CD" w:rsidRPr="002566CD" w:rsidRDefault="002566CD" w:rsidP="005226A2">
      <w:pPr>
        <w:pStyle w:val="NormalWeb"/>
        <w:numPr>
          <w:ilvl w:val="0"/>
          <w:numId w:val="1"/>
        </w:numPr>
        <w:spacing w:before="0" w:beforeAutospacing="0" w:after="120" w:afterAutospacing="0"/>
        <w:rPr>
          <w:rFonts w:ascii="Times New Roman" w:hAnsi="Times New Roman"/>
          <w:color w:val="333333"/>
          <w:sz w:val="24"/>
          <w:szCs w:val="24"/>
          <w:lang w:val="en-GB"/>
        </w:rPr>
      </w:pPr>
      <w:r w:rsidRPr="002566CD">
        <w:rPr>
          <w:rFonts w:ascii="Times New Roman" w:hAnsi="Times New Roman"/>
          <w:i/>
          <w:color w:val="333333"/>
          <w:sz w:val="24"/>
          <w:szCs w:val="24"/>
          <w:lang w:val="en-GB"/>
        </w:rPr>
        <w:t>Is ICT meant to improve learning outcomes?</w:t>
      </w:r>
      <w:r w:rsidRPr="002566CD">
        <w:rPr>
          <w:rFonts w:ascii="Times New Roman" w:hAnsi="Times New Roman"/>
          <w:i/>
          <w:color w:val="333333"/>
          <w:sz w:val="24"/>
          <w:szCs w:val="24"/>
          <w:lang w:val="en-GB"/>
        </w:rPr>
        <w:br/>
      </w:r>
      <w:r w:rsidRPr="002566CD">
        <w:rPr>
          <w:rFonts w:ascii="Times New Roman" w:hAnsi="Times New Roman"/>
          <w:color w:val="333333"/>
          <w:sz w:val="24"/>
          <w:szCs w:val="24"/>
          <w:lang w:val="en-GB"/>
        </w:rPr>
        <w:t xml:space="preserve">Those introducing ICT expect that it will change things for the better, either by improving the quality and relevance of learning outcomes or by making the system more cost-effective, or both.  So a first question is whether ICT will be used to carry and reinforce the existing curriculum or whether its introduction will be accompanied by curriculum reform that takes advantage of the benefits of ICT? If so, such reform is a major task in itself. </w:t>
      </w:r>
    </w:p>
    <w:p w14:paraId="5B57B45F" w14:textId="77777777" w:rsidR="002566CD" w:rsidRPr="002566CD" w:rsidRDefault="002566CD" w:rsidP="005226A2">
      <w:pPr>
        <w:pStyle w:val="NormalWeb"/>
        <w:numPr>
          <w:ilvl w:val="0"/>
          <w:numId w:val="1"/>
        </w:numPr>
        <w:spacing w:before="0" w:beforeAutospacing="0" w:after="120" w:afterAutospacing="0"/>
        <w:rPr>
          <w:rFonts w:ascii="Times New Roman" w:hAnsi="Times New Roman"/>
          <w:color w:val="333333"/>
          <w:sz w:val="24"/>
          <w:szCs w:val="24"/>
          <w:lang w:val="en-GB"/>
        </w:rPr>
      </w:pPr>
      <w:r w:rsidRPr="002566CD">
        <w:rPr>
          <w:rFonts w:ascii="Times New Roman" w:hAnsi="Times New Roman"/>
          <w:i/>
          <w:color w:val="333333"/>
          <w:sz w:val="24"/>
          <w:szCs w:val="24"/>
          <w:lang w:val="en-GB"/>
        </w:rPr>
        <w:t>Is ICT intended to improve cost-effectiveness?</w:t>
      </w:r>
      <w:r w:rsidRPr="002566CD">
        <w:rPr>
          <w:rFonts w:ascii="Times New Roman" w:hAnsi="Times New Roman"/>
          <w:color w:val="333333"/>
          <w:sz w:val="24"/>
          <w:szCs w:val="24"/>
          <w:lang w:val="en-GB"/>
        </w:rPr>
        <w:br/>
        <w:t xml:space="preserve">A second question is whether ICT is intended to make the education or training system more cost-effective. If that is the aim it will require careful planning in order to ensure that there is some substitution of capital for labour. Without such substitution overall system costs will increase by default because the investment in ICT will simply be an add-on cost.  </w:t>
      </w:r>
    </w:p>
    <w:p w14:paraId="13EAF8A9" w14:textId="735A648B" w:rsidR="000C0E72" w:rsidRPr="002566CD" w:rsidRDefault="002566CD" w:rsidP="005226A2">
      <w:pPr>
        <w:pStyle w:val="NormalWeb"/>
        <w:numPr>
          <w:ilvl w:val="0"/>
          <w:numId w:val="1"/>
        </w:numPr>
        <w:spacing w:before="0" w:beforeAutospacing="0" w:after="120" w:afterAutospacing="0"/>
        <w:rPr>
          <w:rFonts w:ascii="Times New Roman" w:hAnsi="Times New Roman"/>
          <w:color w:val="333333"/>
          <w:sz w:val="24"/>
          <w:szCs w:val="24"/>
          <w:lang w:val="en-GB"/>
        </w:rPr>
      </w:pPr>
      <w:r w:rsidRPr="002566CD">
        <w:rPr>
          <w:rFonts w:ascii="Times New Roman" w:hAnsi="Times New Roman"/>
          <w:i/>
          <w:color w:val="333333"/>
          <w:sz w:val="24"/>
          <w:szCs w:val="24"/>
          <w:lang w:val="en-GB"/>
        </w:rPr>
        <w:t>Is there an exit strategy?</w:t>
      </w:r>
      <w:r w:rsidRPr="002566CD">
        <w:rPr>
          <w:rFonts w:ascii="Times New Roman" w:hAnsi="Times New Roman"/>
          <w:i/>
          <w:color w:val="333333"/>
          <w:sz w:val="24"/>
          <w:szCs w:val="24"/>
          <w:lang w:val="en-GB"/>
        </w:rPr>
        <w:br/>
      </w:r>
      <w:r w:rsidRPr="002566CD">
        <w:rPr>
          <w:rFonts w:ascii="Times New Roman" w:hAnsi="Times New Roman"/>
          <w:color w:val="333333"/>
          <w:sz w:val="24"/>
          <w:szCs w:val="24"/>
          <w:lang w:val="en-GB"/>
        </w:rPr>
        <w:t xml:space="preserve">Education systems will last longer than any particular type of network or computing device. Earlier we noted that technology should used to aim for sustainable goals. Vendors will naturally try to lock institutions into their particular proprietary ICT systems and make it difficult for them to change to another approach or supplier. Policy makers must be aware of this. While lock-in may be less of a problem as systems become increasingly interoperable, good plans should include exit strategies. </w:t>
      </w:r>
    </w:p>
    <w:p w14:paraId="404C3022" w14:textId="1317C2A6" w:rsidR="000C0E72" w:rsidRPr="00EE5C3B" w:rsidRDefault="000C0E72" w:rsidP="005226A2">
      <w:pPr>
        <w:pStyle w:val="NormalWeb"/>
        <w:spacing w:before="0" w:beforeAutospacing="0" w:after="120" w:afterAutospacing="0"/>
        <w:rPr>
          <w:rFonts w:ascii="Times New Roman" w:hAnsi="Times New Roman"/>
          <w:i/>
          <w:color w:val="333333"/>
          <w:sz w:val="24"/>
          <w:szCs w:val="24"/>
          <w:lang w:val="en-GB"/>
        </w:rPr>
      </w:pPr>
      <w:r w:rsidRPr="00EE5C3B">
        <w:rPr>
          <w:rFonts w:ascii="Times New Roman" w:hAnsi="Times New Roman"/>
          <w:i/>
          <w:color w:val="333333"/>
          <w:sz w:val="24"/>
          <w:szCs w:val="24"/>
          <w:lang w:val="en-GB"/>
        </w:rPr>
        <w:t>Taking a Systematic Approach</w:t>
      </w:r>
      <w:r w:rsidR="00EE5C3B">
        <w:rPr>
          <w:rFonts w:ascii="Times New Roman" w:hAnsi="Times New Roman"/>
          <w:i/>
          <w:color w:val="333333"/>
          <w:sz w:val="24"/>
          <w:szCs w:val="24"/>
          <w:lang w:val="en-GB"/>
        </w:rPr>
        <w:br/>
      </w:r>
      <w:r w:rsidRPr="002566CD">
        <w:rPr>
          <w:rFonts w:ascii="Times New Roman" w:hAnsi="Times New Roman"/>
          <w:color w:val="333333"/>
          <w:sz w:val="24"/>
          <w:szCs w:val="24"/>
          <w:lang w:val="en-GB"/>
        </w:rPr>
        <w:t>The only way to break out of the cycle of disappointment that has characterised the introd</w:t>
      </w:r>
      <w:r w:rsidR="00DD7C47">
        <w:rPr>
          <w:rFonts w:ascii="Times New Roman" w:hAnsi="Times New Roman"/>
          <w:color w:val="333333"/>
          <w:sz w:val="24"/>
          <w:szCs w:val="24"/>
          <w:lang w:val="en-GB"/>
        </w:rPr>
        <w:t>uction of ICT into education</w:t>
      </w:r>
      <w:r w:rsidRPr="002566CD">
        <w:rPr>
          <w:rFonts w:ascii="Times New Roman" w:hAnsi="Times New Roman"/>
          <w:color w:val="333333"/>
          <w:sz w:val="24"/>
          <w:szCs w:val="24"/>
          <w:lang w:val="en-GB"/>
        </w:rPr>
        <w:t xml:space="preserve"> so far is to take a systematic approach that addresses the</w:t>
      </w:r>
      <w:r w:rsidR="0038369D">
        <w:rPr>
          <w:rFonts w:ascii="Times New Roman" w:hAnsi="Times New Roman"/>
          <w:color w:val="333333"/>
          <w:sz w:val="24"/>
          <w:szCs w:val="24"/>
          <w:lang w:val="en-GB"/>
        </w:rPr>
        <w:t>se questions</w:t>
      </w:r>
      <w:r w:rsidRPr="002566CD">
        <w:rPr>
          <w:rFonts w:ascii="Times New Roman" w:hAnsi="Times New Roman"/>
          <w:color w:val="333333"/>
          <w:sz w:val="24"/>
          <w:szCs w:val="24"/>
          <w:lang w:val="en-GB"/>
        </w:rPr>
        <w:t xml:space="preserve">. This means giving focused attention to four elements of the system: training teachers; creating curriculum materials; making organisational arrangements; and creating a computer network. </w:t>
      </w:r>
    </w:p>
    <w:p w14:paraId="45DF6856" w14:textId="77777777"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i/>
          <w:color w:val="333333"/>
          <w:sz w:val="24"/>
          <w:szCs w:val="24"/>
          <w:lang w:val="en-GB"/>
        </w:rPr>
        <w:t>Training Teachers</w:t>
      </w:r>
      <w:r w:rsidRPr="002566CD">
        <w:rPr>
          <w:rFonts w:ascii="Times New Roman" w:hAnsi="Times New Roman"/>
          <w:i/>
          <w:color w:val="333333"/>
          <w:sz w:val="24"/>
          <w:szCs w:val="24"/>
          <w:lang w:val="en-GB"/>
        </w:rPr>
        <w:br/>
      </w:r>
      <w:r w:rsidRPr="002566CD">
        <w:rPr>
          <w:rFonts w:ascii="Times New Roman" w:hAnsi="Times New Roman"/>
          <w:color w:val="333333"/>
          <w:sz w:val="24"/>
          <w:szCs w:val="24"/>
          <w:lang w:val="en-GB"/>
        </w:rPr>
        <w:t>Providing training for teachers before the roll out of the computer systems in the schools is the most important element in the whole approach. Teachers who are not confident that they can use computers effectively with their children will simply avoid using them. There are many stories of laptops gathering dust in school cupboards because teachers did not feel equipped to use them in the classroom.</w:t>
      </w:r>
    </w:p>
    <w:p w14:paraId="26B278DF" w14:textId="77777777"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color w:val="333333"/>
          <w:sz w:val="24"/>
          <w:szCs w:val="24"/>
          <w:lang w:val="en-GB"/>
        </w:rPr>
        <w:t xml:space="preserve">Fortunately schools and education systems can benefit from the careful work that has been done by UNESCO and an international team to create a complete ICT Competency Framework for Teachers (CFT) (UNESCO, 2012). This starts with computer literacy but goes far beyond it, including all elements that teachers need to master in order to use computers confidently in the classroom to teach subjects other than computing. </w:t>
      </w:r>
    </w:p>
    <w:p w14:paraId="27D3BD62" w14:textId="51B73695"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color w:val="333333"/>
          <w:sz w:val="24"/>
          <w:szCs w:val="24"/>
          <w:lang w:val="en-GB"/>
        </w:rPr>
        <w:t>The CFT is a curriculum framework</w:t>
      </w:r>
      <w:r w:rsidR="00DD7C47">
        <w:rPr>
          <w:rFonts w:ascii="Times New Roman" w:hAnsi="Times New Roman"/>
          <w:color w:val="333333"/>
          <w:sz w:val="24"/>
          <w:szCs w:val="24"/>
          <w:lang w:val="en-GB"/>
        </w:rPr>
        <w:t>. However,</w:t>
      </w:r>
      <w:r w:rsidRPr="002566CD">
        <w:rPr>
          <w:rFonts w:ascii="Times New Roman" w:hAnsi="Times New Roman"/>
          <w:color w:val="333333"/>
          <w:sz w:val="24"/>
          <w:szCs w:val="24"/>
          <w:lang w:val="en-GB"/>
        </w:rPr>
        <w:t xml:space="preserve"> organisations like the Commonwealth of Learning (COL) have created courses for teachers based on this CFT curriculum such as the Commonwealth Certificate for Teacher ICT Integration, which is freely available on COL’s website (Commonwealth of Learning, 2012).</w:t>
      </w:r>
    </w:p>
    <w:p w14:paraId="01151F30" w14:textId="77777777"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color w:val="333333"/>
          <w:sz w:val="24"/>
          <w:szCs w:val="24"/>
          <w:lang w:val="en-GB"/>
        </w:rPr>
        <w:t>Another interesting example is the ICT integration programme for teachers developed, also using the UNESCO CFT, by the Cyril Potter College of Education (CPCE) in Guyana (Commonwealth of Learning, 2012b). The notable feature of this approach was that the faculty of the CPCE, using the CFT curriculum, were able to assemble quality courses to teach that curriculum very quickly using Open Educational Resources (OER) from the Internet.</w:t>
      </w:r>
    </w:p>
    <w:p w14:paraId="225A2BF6" w14:textId="330E1092"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color w:val="333333"/>
          <w:sz w:val="24"/>
          <w:szCs w:val="24"/>
          <w:lang w:val="en-GB"/>
        </w:rPr>
        <w:t>The existence of these key elements, the UNESCO CFT and the courses for teachers derived from it, greatly facilitate the task of educational authorities in giving their teachers the necessary training. Doing this well is t</w:t>
      </w:r>
      <w:r w:rsidR="00DD7C47">
        <w:rPr>
          <w:rFonts w:ascii="Times New Roman" w:hAnsi="Times New Roman"/>
          <w:color w:val="333333"/>
          <w:sz w:val="24"/>
          <w:szCs w:val="24"/>
          <w:lang w:val="en-GB"/>
        </w:rPr>
        <w:t xml:space="preserve">he best assurance that the roll </w:t>
      </w:r>
      <w:r w:rsidRPr="002566CD">
        <w:rPr>
          <w:rFonts w:ascii="Times New Roman" w:hAnsi="Times New Roman"/>
          <w:color w:val="333333"/>
          <w:sz w:val="24"/>
          <w:szCs w:val="24"/>
          <w:lang w:val="en-GB"/>
        </w:rPr>
        <w:t xml:space="preserve">out of computers in schools will be a positive experience. </w:t>
      </w:r>
    </w:p>
    <w:p w14:paraId="785546B2" w14:textId="52E2D40E"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i/>
          <w:color w:val="333333"/>
          <w:sz w:val="24"/>
          <w:szCs w:val="24"/>
          <w:lang w:val="en-GB"/>
        </w:rPr>
        <w:t>Creating Curriculum Materials</w:t>
      </w:r>
      <w:r w:rsidRPr="002566CD">
        <w:rPr>
          <w:rFonts w:ascii="Times New Roman" w:hAnsi="Times New Roman"/>
          <w:i/>
          <w:color w:val="333333"/>
          <w:sz w:val="24"/>
          <w:szCs w:val="24"/>
          <w:lang w:val="en-GB"/>
        </w:rPr>
        <w:br/>
      </w:r>
      <w:r w:rsidRPr="002566CD">
        <w:rPr>
          <w:rFonts w:ascii="Times New Roman" w:hAnsi="Times New Roman"/>
          <w:color w:val="333333"/>
          <w:sz w:val="24"/>
          <w:szCs w:val="24"/>
          <w:lang w:val="en-GB"/>
        </w:rPr>
        <w:t>Countries introducing computers into the schools will want the learning materials used to reflect their national curriculum. Converting classroom curriculum materials and textbooks for computer-based learning is not a trivial task if the pote</w:t>
      </w:r>
      <w:r w:rsidR="009252FC">
        <w:rPr>
          <w:rFonts w:ascii="Times New Roman" w:hAnsi="Times New Roman"/>
          <w:color w:val="333333"/>
          <w:sz w:val="24"/>
          <w:szCs w:val="24"/>
          <w:lang w:val="en-GB"/>
        </w:rPr>
        <w:t>ntialities of the computer are</w:t>
      </w:r>
      <w:r w:rsidRPr="002566CD">
        <w:rPr>
          <w:rFonts w:ascii="Times New Roman" w:hAnsi="Times New Roman"/>
          <w:color w:val="333333"/>
          <w:sz w:val="24"/>
          <w:szCs w:val="24"/>
          <w:lang w:val="en-GB"/>
        </w:rPr>
        <w:t xml:space="preserve"> fully exploited. Effecting this conversion may be a good pretext for revising some the content of the old curriculum. </w:t>
      </w:r>
    </w:p>
    <w:p w14:paraId="7A860732" w14:textId="77777777"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color w:val="333333"/>
          <w:sz w:val="24"/>
          <w:szCs w:val="24"/>
          <w:lang w:val="en-GB"/>
        </w:rPr>
        <w:t xml:space="preserve">Moving learning materials to computers also gives the opportunity to combine the best of the global with the best of the local by drawing on OER. Similarly smaller countries can reduce the cost of curriculum development by working together. This was done by Botswana, Lesotho, Namibia, Seychelles, Trinidad &amp; Tobago and Zambia, which jointly developed materials for the complete senior secondary curriculum with the assistance of the Commonwealth of Learning (Commonwealth of Learning, 2012c). These can be freely used – and more importantly adapted to local needs – by any teacher in the world. </w:t>
      </w:r>
    </w:p>
    <w:p w14:paraId="02CEFA63" w14:textId="77777777"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color w:val="333333"/>
          <w:sz w:val="24"/>
          <w:szCs w:val="24"/>
          <w:lang w:val="en-GB"/>
        </w:rPr>
        <w:t xml:space="preserve">Thanks to OER the previously lengthy and costly process of developing good learning materials for use in the classroom and on computers can now be done quickly and cheaply. </w:t>
      </w:r>
    </w:p>
    <w:p w14:paraId="596846C2" w14:textId="7D0CB33A"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i/>
          <w:color w:val="333333"/>
          <w:sz w:val="24"/>
          <w:szCs w:val="24"/>
          <w:lang w:val="en-GB"/>
        </w:rPr>
        <w:t>Organisation</w:t>
      </w:r>
      <w:r w:rsidRPr="002566CD">
        <w:rPr>
          <w:rFonts w:ascii="Times New Roman" w:hAnsi="Times New Roman"/>
          <w:i/>
          <w:color w:val="333333"/>
          <w:sz w:val="24"/>
          <w:szCs w:val="24"/>
          <w:lang w:val="en-GB"/>
        </w:rPr>
        <w:br/>
      </w:r>
      <w:r w:rsidRPr="002566CD">
        <w:rPr>
          <w:rFonts w:ascii="Times New Roman" w:hAnsi="Times New Roman"/>
          <w:color w:val="333333"/>
          <w:sz w:val="24"/>
          <w:szCs w:val="24"/>
          <w:lang w:val="en-GB"/>
        </w:rPr>
        <w:t>Technology involves organised ways of doing things. Introducing computers into schools requires organising physical and administrative networks across school systems if not nationally. Few schools are big enough to go it alone and in any case the sharing of experience between teachers and schools can make the introduction of computers a richer experience. School systems are wise not to skimp on staffing the central network organisation because</w:t>
      </w:r>
      <w:r w:rsidR="00DD7C47">
        <w:rPr>
          <w:rFonts w:ascii="Times New Roman" w:hAnsi="Times New Roman"/>
          <w:color w:val="333333"/>
          <w:sz w:val="24"/>
          <w:szCs w:val="24"/>
          <w:lang w:val="en-GB"/>
        </w:rPr>
        <w:t xml:space="preserve">, as their staff members increasingly </w:t>
      </w:r>
      <w:r w:rsidRPr="002566CD">
        <w:rPr>
          <w:rFonts w:ascii="Times New Roman" w:hAnsi="Times New Roman"/>
          <w:color w:val="333333"/>
          <w:sz w:val="24"/>
          <w:szCs w:val="24"/>
          <w:lang w:val="en-GB"/>
        </w:rPr>
        <w:t>turn</w:t>
      </w:r>
      <w:r w:rsidR="00DD7C47">
        <w:rPr>
          <w:rFonts w:ascii="Times New Roman" w:hAnsi="Times New Roman"/>
          <w:color w:val="333333"/>
          <w:sz w:val="24"/>
          <w:szCs w:val="24"/>
          <w:lang w:val="en-GB"/>
        </w:rPr>
        <w:t xml:space="preserve"> to computers to carry out </w:t>
      </w:r>
      <w:r w:rsidRPr="002566CD">
        <w:rPr>
          <w:rFonts w:ascii="Times New Roman" w:hAnsi="Times New Roman"/>
          <w:color w:val="333333"/>
          <w:sz w:val="24"/>
          <w:szCs w:val="24"/>
          <w:lang w:val="en-GB"/>
        </w:rPr>
        <w:t>educational and administrative tasks</w:t>
      </w:r>
      <w:r w:rsidR="00DD7C47">
        <w:rPr>
          <w:rFonts w:ascii="Times New Roman" w:hAnsi="Times New Roman"/>
          <w:color w:val="333333"/>
          <w:sz w:val="24"/>
          <w:szCs w:val="24"/>
          <w:lang w:val="en-GB"/>
        </w:rPr>
        <w:t>,</w:t>
      </w:r>
      <w:r w:rsidRPr="002566CD">
        <w:rPr>
          <w:rFonts w:ascii="Times New Roman" w:hAnsi="Times New Roman"/>
          <w:color w:val="333333"/>
          <w:sz w:val="24"/>
          <w:szCs w:val="24"/>
          <w:lang w:val="en-GB"/>
        </w:rPr>
        <w:t xml:space="preserve"> network organisation becomes a mission-critical function.  </w:t>
      </w:r>
    </w:p>
    <w:p w14:paraId="106F736C" w14:textId="77777777" w:rsidR="000C0E72" w:rsidRPr="002566CD"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color w:val="333333"/>
          <w:sz w:val="24"/>
          <w:szCs w:val="24"/>
          <w:lang w:val="en-GB"/>
        </w:rPr>
        <w:t>Those jurisdictions that have created open schools in response to the secondary surge should see them as a key resource for the entire school system (Daniel, 2010, p.79). This is because open schools must acquire strong expertise in ICT to run their large administrative systems, as well as being major developers of curriculum materials that can be used in all schools.</w:t>
      </w:r>
    </w:p>
    <w:p w14:paraId="1EABB2C7" w14:textId="77777777" w:rsidR="000C0E72" w:rsidRDefault="000C0E72" w:rsidP="005226A2">
      <w:pPr>
        <w:pStyle w:val="NormalWeb"/>
        <w:spacing w:before="0" w:beforeAutospacing="0" w:after="120" w:afterAutospacing="0"/>
        <w:rPr>
          <w:rFonts w:ascii="Times New Roman" w:hAnsi="Times New Roman"/>
          <w:color w:val="333333"/>
          <w:sz w:val="24"/>
          <w:szCs w:val="24"/>
          <w:lang w:val="en-GB"/>
        </w:rPr>
      </w:pPr>
      <w:r w:rsidRPr="002566CD">
        <w:rPr>
          <w:rFonts w:ascii="Times New Roman" w:hAnsi="Times New Roman"/>
          <w:i/>
          <w:color w:val="333333"/>
          <w:sz w:val="24"/>
          <w:szCs w:val="24"/>
          <w:lang w:val="en-GB"/>
        </w:rPr>
        <w:t>Computer network</w:t>
      </w:r>
      <w:r w:rsidRPr="002566CD">
        <w:rPr>
          <w:rFonts w:ascii="Times New Roman" w:hAnsi="Times New Roman"/>
          <w:i/>
          <w:color w:val="333333"/>
          <w:sz w:val="24"/>
          <w:szCs w:val="24"/>
          <w:lang w:val="en-GB"/>
        </w:rPr>
        <w:br/>
      </w:r>
      <w:r w:rsidRPr="002566CD">
        <w:rPr>
          <w:rFonts w:ascii="Times New Roman" w:hAnsi="Times New Roman"/>
          <w:color w:val="333333"/>
          <w:sz w:val="24"/>
          <w:szCs w:val="24"/>
          <w:lang w:val="en-GB"/>
        </w:rPr>
        <w:t xml:space="preserve">We have left the issue of choosing a computer network and suppliers until last because it probably does less to determine the success of the introduction of computers into schools than the areas of teacher training, learning materials and organisation already addressed. However, school systems should take independent professional advice in choosing and installing computer systems in order to ensure that the systems chosen are appropriate, sustainable and cost-effective. </w:t>
      </w:r>
    </w:p>
    <w:p w14:paraId="7EC79114" w14:textId="77777777" w:rsidR="00DD7C47" w:rsidRDefault="00DD7C47" w:rsidP="005226A2">
      <w:pPr>
        <w:pStyle w:val="NormalWeb"/>
        <w:spacing w:before="0" w:beforeAutospacing="0" w:after="120" w:afterAutospacing="0"/>
        <w:rPr>
          <w:rFonts w:ascii="Times New Roman" w:hAnsi="Times New Roman"/>
          <w:color w:val="333333"/>
          <w:sz w:val="24"/>
          <w:szCs w:val="24"/>
          <w:u w:val="single"/>
          <w:lang w:val="en-GB"/>
        </w:rPr>
      </w:pPr>
      <w:r>
        <w:rPr>
          <w:rFonts w:ascii="Times New Roman" w:hAnsi="Times New Roman"/>
          <w:color w:val="333333"/>
          <w:sz w:val="24"/>
          <w:szCs w:val="24"/>
          <w:u w:val="single"/>
          <w:lang w:val="en-GB"/>
        </w:rPr>
        <w:t>Conclusion</w:t>
      </w:r>
    </w:p>
    <w:p w14:paraId="5602FD2B" w14:textId="617DB0BA" w:rsidR="005226A2" w:rsidRDefault="005226A2" w:rsidP="005226A2">
      <w:pPr>
        <w:pStyle w:val="NormalWeb"/>
        <w:spacing w:before="0" w:beforeAutospacing="0" w:after="120" w:afterAutospacing="0"/>
        <w:rPr>
          <w:rFonts w:ascii="Times New Roman" w:hAnsi="Times New Roman"/>
          <w:color w:val="333333"/>
          <w:sz w:val="24"/>
          <w:szCs w:val="24"/>
          <w:lang w:val="en-GB"/>
        </w:rPr>
      </w:pPr>
      <w:r>
        <w:rPr>
          <w:rFonts w:ascii="Times New Roman" w:hAnsi="Times New Roman"/>
          <w:color w:val="333333"/>
          <w:sz w:val="24"/>
          <w:szCs w:val="24"/>
          <w:lang w:val="en-GB"/>
        </w:rPr>
        <w:t>We have argued that ICT have great potential, both in principle and in practice, for improving education by making it more accessible, less costly and of higher qu</w:t>
      </w:r>
      <w:r w:rsidR="009252FC">
        <w:rPr>
          <w:rFonts w:ascii="Times New Roman" w:hAnsi="Times New Roman"/>
          <w:color w:val="333333"/>
          <w:sz w:val="24"/>
          <w:szCs w:val="24"/>
          <w:lang w:val="en-GB"/>
        </w:rPr>
        <w:t>ality. Unfortunately,</w:t>
      </w:r>
      <w:r>
        <w:rPr>
          <w:rFonts w:ascii="Times New Roman" w:hAnsi="Times New Roman"/>
          <w:color w:val="333333"/>
          <w:sz w:val="24"/>
          <w:szCs w:val="24"/>
          <w:lang w:val="en-GB"/>
        </w:rPr>
        <w:t xml:space="preserve"> most attempts to introduce ICT into schools have given disappointing results</w:t>
      </w:r>
      <w:r w:rsidR="009252FC">
        <w:rPr>
          <w:rFonts w:ascii="Times New Roman" w:hAnsi="Times New Roman"/>
          <w:color w:val="333333"/>
          <w:sz w:val="24"/>
          <w:szCs w:val="24"/>
          <w:lang w:val="en-GB"/>
        </w:rPr>
        <w:t xml:space="preserve"> so far and ICT</w:t>
      </w:r>
      <w:r>
        <w:rPr>
          <w:rFonts w:ascii="Times New Roman" w:hAnsi="Times New Roman"/>
          <w:color w:val="333333"/>
          <w:sz w:val="24"/>
          <w:szCs w:val="24"/>
          <w:lang w:val="en-GB"/>
        </w:rPr>
        <w:t xml:space="preserve"> is proving to be a disruptive force in higher education. After analysing the fundamental characteristics of technology we have listed a set of questions to guide politicians and policy makers towards the successful introduction of ICT at all levels of education. </w:t>
      </w:r>
    </w:p>
    <w:p w14:paraId="64C7ED87" w14:textId="6FEBA870" w:rsidR="005226A2" w:rsidRPr="005226A2" w:rsidRDefault="005226A2" w:rsidP="005226A2">
      <w:pPr>
        <w:pStyle w:val="NormalWeb"/>
        <w:spacing w:before="0" w:beforeAutospacing="0" w:after="120" w:afterAutospacing="0"/>
        <w:rPr>
          <w:rFonts w:ascii="Times New Roman" w:hAnsi="Times New Roman"/>
          <w:i/>
          <w:color w:val="333333"/>
          <w:sz w:val="24"/>
          <w:szCs w:val="24"/>
          <w:lang w:val="en-GB"/>
        </w:rPr>
      </w:pPr>
      <w:r>
        <w:rPr>
          <w:rFonts w:ascii="Times New Roman" w:hAnsi="Times New Roman"/>
          <w:color w:val="333333"/>
          <w:sz w:val="24"/>
          <w:szCs w:val="24"/>
          <w:lang w:val="en-GB"/>
        </w:rPr>
        <w:t xml:space="preserve">Only by taking a systematic approach and, in particular, giving primacy to the training of teachers, will the dream of transforming education through ICT become a reality. </w:t>
      </w:r>
    </w:p>
    <w:p w14:paraId="31CE729C"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u w:val="single"/>
          <w:lang w:val="en-GB"/>
        </w:rPr>
      </w:pPr>
      <w:r w:rsidRPr="00DD7C47">
        <w:rPr>
          <w:rFonts w:ascii="Times New Roman" w:hAnsi="Times New Roman"/>
          <w:color w:val="333333"/>
          <w:sz w:val="24"/>
          <w:szCs w:val="24"/>
          <w:u w:val="single"/>
          <w:lang w:val="en-GB"/>
        </w:rPr>
        <w:t>References</w:t>
      </w:r>
    </w:p>
    <w:p w14:paraId="670AC2DB" w14:textId="77777777" w:rsidR="00985CCD" w:rsidRPr="00DD7C47" w:rsidRDefault="005376E2" w:rsidP="005226A2">
      <w:pPr>
        <w:pStyle w:val="NormalWeb"/>
        <w:spacing w:before="0" w:beforeAutospacing="0" w:after="120" w:afterAutospacing="0"/>
        <w:rPr>
          <w:rStyle w:val="Hyperlink"/>
          <w:rFonts w:ascii="Times New Roman" w:eastAsia="Calibri" w:hAnsi="Times New Roman"/>
          <w:sz w:val="24"/>
          <w:szCs w:val="24"/>
          <w:lang w:val="en-GB"/>
        </w:rPr>
      </w:pPr>
      <w:r w:rsidRPr="00DD7C47">
        <w:rPr>
          <w:rFonts w:ascii="Times New Roman" w:hAnsi="Times New Roman"/>
          <w:color w:val="333333"/>
          <w:sz w:val="24"/>
          <w:szCs w:val="24"/>
          <w:lang w:val="en-GB"/>
        </w:rPr>
        <w:t xml:space="preserve">Bates, A. W. (2011 </w:t>
      </w:r>
      <w:r w:rsidRPr="00DD7C47">
        <w:rPr>
          <w:rFonts w:ascii="Times New Roman" w:eastAsia="Calibri" w:hAnsi="Times New Roman"/>
          <w:i/>
          <w:sz w:val="24"/>
          <w:szCs w:val="24"/>
          <w:lang w:val="en-GB"/>
        </w:rPr>
        <w:t>2011 Outlook for Online Learning and Distance Education,</w:t>
      </w:r>
      <w:r w:rsidRPr="00DD7C47">
        <w:rPr>
          <w:rFonts w:ascii="Times New Roman" w:eastAsia="Calibri" w:hAnsi="Times New Roman"/>
          <w:sz w:val="24"/>
          <w:szCs w:val="24"/>
          <w:lang w:val="en-GB"/>
        </w:rPr>
        <w:t xml:space="preserve"> Contact North. </w:t>
      </w:r>
      <w:hyperlink r:id="rId8" w:history="1">
        <w:r w:rsidRPr="00DD7C47">
          <w:rPr>
            <w:rStyle w:val="Hyperlink"/>
            <w:rFonts w:ascii="Times New Roman" w:eastAsia="Calibri" w:hAnsi="Times New Roman"/>
            <w:sz w:val="24"/>
            <w:szCs w:val="24"/>
            <w:lang w:val="en-GB"/>
          </w:rPr>
          <w:t>http://www.contactnorth.ca/sites/default/files/pdf/trends-and-directions/2011_outlook.pdf</w:t>
        </w:r>
      </w:hyperlink>
    </w:p>
    <w:p w14:paraId="580FA5B5" w14:textId="2EF8EB12" w:rsidR="005376E2" w:rsidRPr="00DD7C47" w:rsidRDefault="00985CCD" w:rsidP="005226A2">
      <w:pPr>
        <w:pStyle w:val="Heading1"/>
        <w:spacing w:before="0" w:after="120"/>
        <w:rPr>
          <w:rFonts w:ascii="Times New Roman" w:hAnsi="Times New Roman"/>
          <w:b w:val="0"/>
          <w:color w:val="333333"/>
          <w:sz w:val="24"/>
          <w:szCs w:val="24"/>
          <w:lang w:val="en-GB"/>
        </w:rPr>
      </w:pPr>
      <w:r w:rsidRPr="00DD7C47">
        <w:rPr>
          <w:rFonts w:ascii="Times New Roman" w:hAnsi="Times New Roman"/>
          <w:b w:val="0"/>
          <w:sz w:val="24"/>
          <w:szCs w:val="24"/>
          <w:lang w:val="en-GB"/>
        </w:rPr>
        <w:t xml:space="preserve">Bates, A.W. &amp; Sangra, A. (2011) </w:t>
      </w:r>
      <w:r w:rsidRPr="00DD7C47">
        <w:rPr>
          <w:rFonts w:ascii="Times New Roman" w:hAnsi="Times New Roman"/>
          <w:b w:val="0"/>
          <w:i/>
          <w:color w:val="333333"/>
          <w:sz w:val="24"/>
          <w:szCs w:val="24"/>
          <w:lang w:val="en-GB"/>
        </w:rPr>
        <w:t>Managing Technology in Higher Education: Strategies for Transforming Teaching and Learning</w:t>
      </w:r>
      <w:r w:rsidRPr="00DD7C47">
        <w:rPr>
          <w:rFonts w:ascii="Times New Roman" w:hAnsi="Times New Roman"/>
          <w:b w:val="0"/>
          <w:color w:val="333333"/>
          <w:sz w:val="24"/>
          <w:szCs w:val="24"/>
          <w:lang w:val="en-GB"/>
        </w:rPr>
        <w:t>, New York, Wiley.</w:t>
      </w:r>
      <w:r w:rsidR="005376E2" w:rsidRPr="00DD7C47">
        <w:rPr>
          <w:rFonts w:ascii="Times New Roman" w:eastAsia="Calibri" w:hAnsi="Times New Roman"/>
          <w:sz w:val="24"/>
          <w:szCs w:val="24"/>
          <w:lang w:val="en-GB"/>
        </w:rPr>
        <w:t xml:space="preserve"> </w:t>
      </w:r>
    </w:p>
    <w:p w14:paraId="6B550531"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r w:rsidRPr="00DD7C47">
        <w:rPr>
          <w:rFonts w:ascii="Times New Roman" w:hAnsi="Times New Roman"/>
          <w:color w:val="333333"/>
          <w:sz w:val="24"/>
          <w:szCs w:val="24"/>
          <w:lang w:val="en-GB"/>
        </w:rPr>
        <w:t>Commonwealth of Learning (2012a). Commonwealth Certificate for Teacher ICT Integration</w:t>
      </w:r>
      <w:r w:rsidRPr="00DD7C47">
        <w:rPr>
          <w:rFonts w:ascii="Times New Roman" w:hAnsi="Times New Roman"/>
          <w:color w:val="333333"/>
          <w:sz w:val="24"/>
          <w:szCs w:val="24"/>
          <w:lang w:val="en-GB"/>
        </w:rPr>
        <w:br/>
      </w:r>
      <w:hyperlink r:id="rId9" w:history="1">
        <w:r w:rsidRPr="00DD7C47">
          <w:rPr>
            <w:rStyle w:val="Hyperlink"/>
            <w:rFonts w:ascii="Times New Roman" w:hAnsi="Times New Roman"/>
            <w:sz w:val="24"/>
            <w:szCs w:val="24"/>
            <w:lang w:val="en-GB"/>
          </w:rPr>
          <w:t>http://www.col.org/PublicationDocuments/CCTI_brochure_WEB.pdf</w:t>
        </w:r>
      </w:hyperlink>
      <w:r w:rsidRPr="00DD7C47">
        <w:rPr>
          <w:rFonts w:ascii="Times New Roman" w:hAnsi="Times New Roman"/>
          <w:color w:val="333333"/>
          <w:sz w:val="24"/>
          <w:szCs w:val="24"/>
          <w:lang w:val="en-GB"/>
        </w:rPr>
        <w:t xml:space="preserve"> </w:t>
      </w:r>
    </w:p>
    <w:p w14:paraId="37B50CFB"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r w:rsidRPr="00DD7C47">
        <w:rPr>
          <w:rFonts w:ascii="Times New Roman" w:hAnsi="Times New Roman"/>
          <w:color w:val="333333"/>
          <w:sz w:val="24"/>
          <w:szCs w:val="24"/>
          <w:lang w:val="en-GB"/>
        </w:rPr>
        <w:t xml:space="preserve">Commonwealth of Learning (2012b). Guyana ICT Course. </w:t>
      </w:r>
      <w:hyperlink r:id="rId10" w:history="1">
        <w:r w:rsidRPr="00DD7C47">
          <w:rPr>
            <w:rStyle w:val="Hyperlink"/>
            <w:rFonts w:ascii="Times New Roman" w:hAnsi="Times New Roman"/>
            <w:sz w:val="24"/>
            <w:szCs w:val="24"/>
            <w:lang w:val="en-GB"/>
          </w:rPr>
          <w:t>http://ccti.colfinder.org/education/guyana</w:t>
        </w:r>
      </w:hyperlink>
      <w:r w:rsidRPr="00DD7C47">
        <w:rPr>
          <w:rFonts w:ascii="Times New Roman" w:hAnsi="Times New Roman"/>
          <w:color w:val="333333"/>
          <w:sz w:val="24"/>
          <w:szCs w:val="24"/>
          <w:lang w:val="en-GB"/>
        </w:rPr>
        <w:t xml:space="preserve"> </w:t>
      </w:r>
    </w:p>
    <w:p w14:paraId="37BFCD7B"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r w:rsidRPr="00DD7C47">
        <w:rPr>
          <w:rFonts w:ascii="Times New Roman" w:hAnsi="Times New Roman"/>
          <w:color w:val="333333"/>
          <w:sz w:val="24"/>
          <w:szCs w:val="24"/>
          <w:lang w:val="en-GB"/>
        </w:rPr>
        <w:t xml:space="preserve">Commonwealth of Learning (2012c) Open Educational Resources for Open Schooling. </w:t>
      </w:r>
      <w:hyperlink r:id="rId11" w:history="1">
        <w:r w:rsidRPr="00DD7C47">
          <w:rPr>
            <w:rStyle w:val="Hyperlink"/>
            <w:rFonts w:ascii="Times New Roman" w:hAnsi="Times New Roman"/>
            <w:sz w:val="24"/>
            <w:szCs w:val="24"/>
            <w:lang w:val="en-GB"/>
          </w:rPr>
          <w:t>http://www.col.org/resources/crsMaterials/osoer/Pages/default.aspx</w:t>
        </w:r>
      </w:hyperlink>
      <w:r w:rsidRPr="00DD7C47">
        <w:rPr>
          <w:rFonts w:ascii="Times New Roman" w:hAnsi="Times New Roman"/>
          <w:color w:val="333333"/>
          <w:sz w:val="24"/>
          <w:szCs w:val="24"/>
          <w:lang w:val="en-GB"/>
        </w:rPr>
        <w:t xml:space="preserve"> </w:t>
      </w:r>
    </w:p>
    <w:p w14:paraId="543AA86C"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r w:rsidRPr="00DD7C47">
        <w:rPr>
          <w:rFonts w:ascii="Times New Roman" w:hAnsi="Times New Roman"/>
          <w:color w:val="333333"/>
          <w:sz w:val="24"/>
          <w:szCs w:val="24"/>
          <w:lang w:val="en-GB"/>
        </w:rPr>
        <w:t xml:space="preserve">Daniel, John (1996), </w:t>
      </w:r>
      <w:r w:rsidRPr="00DD7C47">
        <w:rPr>
          <w:rFonts w:ascii="Times New Roman" w:hAnsi="Times New Roman"/>
          <w:i/>
          <w:color w:val="333333"/>
          <w:sz w:val="24"/>
          <w:szCs w:val="24"/>
          <w:lang w:val="en-GB"/>
        </w:rPr>
        <w:t xml:space="preserve">Mega-Universities and Knowledge Media: Technology Strategies for Higher Education. </w:t>
      </w:r>
      <w:r w:rsidRPr="00DD7C47">
        <w:rPr>
          <w:rFonts w:ascii="Times New Roman" w:hAnsi="Times New Roman"/>
          <w:color w:val="333333"/>
          <w:sz w:val="24"/>
          <w:szCs w:val="24"/>
          <w:lang w:val="en-GB"/>
        </w:rPr>
        <w:t>London, Kogan Page</w:t>
      </w:r>
    </w:p>
    <w:p w14:paraId="695C0EAC"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r w:rsidRPr="00DD7C47">
        <w:rPr>
          <w:rFonts w:ascii="Times New Roman" w:hAnsi="Times New Roman"/>
          <w:color w:val="333333"/>
          <w:sz w:val="24"/>
          <w:szCs w:val="24"/>
          <w:lang w:val="en-GB"/>
        </w:rPr>
        <w:t xml:space="preserve">Daniel, John (2010). </w:t>
      </w:r>
      <w:r w:rsidRPr="00DD7C47">
        <w:rPr>
          <w:rFonts w:ascii="Times New Roman" w:hAnsi="Times New Roman"/>
          <w:i/>
          <w:color w:val="333333"/>
          <w:sz w:val="24"/>
          <w:szCs w:val="24"/>
          <w:lang w:val="en-GB"/>
        </w:rPr>
        <w:t xml:space="preserve">Mega-Schools, Technology and Teachers: Achieving Education for All. </w:t>
      </w:r>
      <w:r w:rsidRPr="00DD7C47">
        <w:rPr>
          <w:rFonts w:ascii="Times New Roman" w:hAnsi="Times New Roman"/>
          <w:color w:val="333333"/>
          <w:sz w:val="24"/>
          <w:szCs w:val="24"/>
          <w:lang w:val="en-GB"/>
        </w:rPr>
        <w:t>New York,</w:t>
      </w:r>
      <w:r w:rsidRPr="00DD7C47">
        <w:rPr>
          <w:rFonts w:ascii="Times New Roman" w:hAnsi="Times New Roman"/>
          <w:i/>
          <w:color w:val="333333"/>
          <w:sz w:val="24"/>
          <w:szCs w:val="24"/>
          <w:lang w:val="en-GB"/>
        </w:rPr>
        <w:t xml:space="preserve"> </w:t>
      </w:r>
      <w:r w:rsidRPr="00DD7C47">
        <w:rPr>
          <w:rFonts w:ascii="Times New Roman" w:hAnsi="Times New Roman"/>
          <w:color w:val="333333"/>
          <w:sz w:val="24"/>
          <w:szCs w:val="24"/>
          <w:lang w:val="en-GB"/>
        </w:rPr>
        <w:t xml:space="preserve">Routledge </w:t>
      </w:r>
    </w:p>
    <w:p w14:paraId="0BABDBB7" w14:textId="77777777" w:rsidR="005376E2" w:rsidRPr="00DD7C47" w:rsidRDefault="005376E2" w:rsidP="005226A2">
      <w:pPr>
        <w:spacing w:after="120"/>
        <w:rPr>
          <w:rFonts w:ascii="Times New Roman" w:hAnsi="Times New Roman" w:cs="Times New Roman"/>
          <w:lang w:val="en-GB"/>
        </w:rPr>
      </w:pPr>
      <w:r w:rsidRPr="00DD7C47">
        <w:rPr>
          <w:rFonts w:ascii="Times New Roman" w:hAnsi="Times New Roman" w:cs="Times New Roman"/>
          <w:color w:val="333333"/>
          <w:lang w:val="en-GB"/>
        </w:rPr>
        <w:t xml:space="preserve">Lane, Andy (2012). What is Technology? </w:t>
      </w:r>
      <w:hyperlink r:id="rId12" w:history="1">
        <w:r w:rsidRPr="00DD7C47">
          <w:rPr>
            <w:rStyle w:val="Hyperlink"/>
            <w:rFonts w:ascii="Times New Roman" w:hAnsi="Times New Roman" w:cs="Times New Roman"/>
            <w:lang w:val="en-GB"/>
          </w:rPr>
          <w:t>http://www.open.edu/openlearn/science-maths-technology/engineering-and-technology/technology/what-technology</w:t>
        </w:r>
      </w:hyperlink>
      <w:r w:rsidRPr="00DD7C47">
        <w:rPr>
          <w:rFonts w:ascii="Times New Roman" w:hAnsi="Times New Roman" w:cs="Times New Roman"/>
          <w:lang w:val="en-GB"/>
        </w:rPr>
        <w:t xml:space="preserve"> </w:t>
      </w:r>
    </w:p>
    <w:p w14:paraId="5B18BF4A" w14:textId="77777777" w:rsidR="005376E2" w:rsidRPr="00DD7C47" w:rsidRDefault="005376E2" w:rsidP="005226A2">
      <w:pPr>
        <w:spacing w:after="120"/>
        <w:rPr>
          <w:rFonts w:ascii="Times New Roman" w:hAnsi="Times New Roman" w:cs="Times New Roman"/>
          <w:lang w:val="en-GB"/>
        </w:rPr>
      </w:pPr>
      <w:r w:rsidRPr="00DD7C47">
        <w:rPr>
          <w:rFonts w:ascii="Times New Roman" w:hAnsi="Times New Roman" w:cs="Times New Roman"/>
          <w:lang w:val="en-GB"/>
        </w:rPr>
        <w:t xml:space="preserve">Mitra, S. (2008). What can children teach themselves? Lessons from a Hole in the Wall. </w:t>
      </w:r>
      <w:r w:rsidRPr="00DD7C47">
        <w:rPr>
          <w:rFonts w:ascii="Times New Roman" w:hAnsi="Times New Roman" w:cs="Times New Roman"/>
          <w:i/>
          <w:lang w:val="en-GB"/>
        </w:rPr>
        <w:t xml:space="preserve">Bulletin of the Association of Commonwealth Universities, </w:t>
      </w:r>
      <w:r w:rsidRPr="00DD7C47">
        <w:rPr>
          <w:rFonts w:ascii="Times New Roman" w:hAnsi="Times New Roman" w:cs="Times New Roman"/>
          <w:lang w:val="en-GB"/>
        </w:rPr>
        <w:t xml:space="preserve">164, 4-5. </w:t>
      </w:r>
    </w:p>
    <w:p w14:paraId="5F6F627B"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r w:rsidRPr="00DD7C47">
        <w:rPr>
          <w:rFonts w:ascii="Times New Roman" w:hAnsi="Times New Roman"/>
          <w:color w:val="333333"/>
          <w:sz w:val="24"/>
          <w:szCs w:val="24"/>
          <w:lang w:val="en-GB"/>
        </w:rPr>
        <w:t xml:space="preserve">The Economist (2012) Error Message: A disappointing return from an investment in computing. </w:t>
      </w:r>
      <w:hyperlink r:id="rId13" w:history="1">
        <w:r w:rsidRPr="00DD7C47">
          <w:rPr>
            <w:rStyle w:val="Hyperlink"/>
            <w:rFonts w:ascii="Times New Roman" w:hAnsi="Times New Roman"/>
            <w:sz w:val="24"/>
            <w:szCs w:val="24"/>
            <w:lang w:val="en-GB"/>
          </w:rPr>
          <w:t>http://www.economist.com/node/21552202/</w:t>
        </w:r>
      </w:hyperlink>
      <w:r w:rsidRPr="00DD7C47">
        <w:rPr>
          <w:rFonts w:ascii="Times New Roman" w:hAnsi="Times New Roman"/>
          <w:color w:val="333333"/>
          <w:sz w:val="24"/>
          <w:szCs w:val="24"/>
          <w:lang w:val="en-GB"/>
        </w:rPr>
        <w:t xml:space="preserve"> </w:t>
      </w:r>
    </w:p>
    <w:p w14:paraId="4F21F867"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r w:rsidRPr="00DD7C47">
        <w:rPr>
          <w:rFonts w:ascii="Times New Roman" w:hAnsi="Times New Roman"/>
          <w:color w:val="333333"/>
          <w:sz w:val="24"/>
          <w:szCs w:val="24"/>
          <w:lang w:val="en-GB"/>
        </w:rPr>
        <w:t xml:space="preserve">Toyama, Kentaro (2011) There are no Technology Shortcuts to Good Education. </w:t>
      </w:r>
      <w:hyperlink r:id="rId14" w:history="1">
        <w:r w:rsidRPr="00DD7C47">
          <w:rPr>
            <w:rStyle w:val="Hyperlink"/>
            <w:rFonts w:ascii="Times New Roman" w:hAnsi="Times New Roman"/>
            <w:sz w:val="24"/>
            <w:szCs w:val="24"/>
            <w:lang w:val="en-GB"/>
          </w:rPr>
          <w:t>https://edutechdebate.org/ict-in-schools/there-are-no-technology-shortcuts-to-good-education/</w:t>
        </w:r>
      </w:hyperlink>
      <w:r w:rsidRPr="00DD7C47">
        <w:rPr>
          <w:rFonts w:ascii="Times New Roman" w:hAnsi="Times New Roman"/>
          <w:color w:val="333333"/>
          <w:sz w:val="24"/>
          <w:szCs w:val="24"/>
          <w:lang w:val="en-GB"/>
        </w:rPr>
        <w:t xml:space="preserve"> </w:t>
      </w:r>
    </w:p>
    <w:p w14:paraId="65435A96" w14:textId="278A88B2" w:rsidR="005376E2" w:rsidRPr="00DD7C47" w:rsidRDefault="0054127C" w:rsidP="005226A2">
      <w:pPr>
        <w:pStyle w:val="Heading1"/>
        <w:shd w:val="clear" w:color="auto" w:fill="FFFFFF"/>
        <w:spacing w:before="0" w:after="120" w:line="167" w:lineRule="atLeast"/>
        <w:rPr>
          <w:rFonts w:ascii="Times New Roman" w:hAnsi="Times New Roman"/>
          <w:b w:val="0"/>
          <w:iCs/>
          <w:sz w:val="24"/>
          <w:szCs w:val="24"/>
        </w:rPr>
      </w:pPr>
      <w:r w:rsidRPr="00DD7C47">
        <w:rPr>
          <w:rFonts w:ascii="Times New Roman" w:hAnsi="Times New Roman"/>
          <w:b w:val="0"/>
          <w:sz w:val="24"/>
          <w:szCs w:val="24"/>
        </w:rPr>
        <w:t xml:space="preserve">Smith, A. (1776) </w:t>
      </w:r>
      <w:r w:rsidRPr="00DD7C47">
        <w:rPr>
          <w:rFonts w:ascii="Times New Roman" w:hAnsi="Times New Roman"/>
          <w:b w:val="0"/>
          <w:i/>
          <w:iCs/>
          <w:sz w:val="24"/>
          <w:szCs w:val="24"/>
        </w:rPr>
        <w:t xml:space="preserve">An Inquiry into the Nature and Causes of the Wealth of Nations. </w:t>
      </w:r>
      <w:r w:rsidRPr="00DD7C47">
        <w:rPr>
          <w:rFonts w:ascii="Times New Roman" w:hAnsi="Times New Roman"/>
          <w:b w:val="0"/>
          <w:iCs/>
          <w:sz w:val="24"/>
          <w:szCs w:val="24"/>
        </w:rPr>
        <w:t>Methuen, London.</w:t>
      </w:r>
      <w:r w:rsidR="005376E2" w:rsidRPr="00DD7C47">
        <w:rPr>
          <w:rFonts w:ascii="Times New Roman" w:hAnsi="Times New Roman"/>
          <w:color w:val="333333"/>
          <w:sz w:val="24"/>
          <w:szCs w:val="24"/>
          <w:lang w:val="en-GB"/>
        </w:rPr>
        <w:t xml:space="preserve"> </w:t>
      </w:r>
    </w:p>
    <w:p w14:paraId="1A4CD36E"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r w:rsidRPr="00DD7C47">
        <w:rPr>
          <w:rFonts w:ascii="Times New Roman" w:hAnsi="Times New Roman"/>
          <w:color w:val="333333"/>
          <w:sz w:val="24"/>
          <w:szCs w:val="24"/>
          <w:lang w:val="en-GB"/>
        </w:rPr>
        <w:t xml:space="preserve">UNESCO (2012a) UNESCO ICT Competency Framework for Teachers </w:t>
      </w:r>
      <w:hyperlink r:id="rId15" w:history="1">
        <w:r w:rsidRPr="00DD7C47">
          <w:rPr>
            <w:rStyle w:val="Hyperlink"/>
            <w:rFonts w:ascii="Times New Roman" w:hAnsi="Times New Roman"/>
            <w:sz w:val="24"/>
            <w:szCs w:val="24"/>
            <w:lang w:val="en-GB"/>
          </w:rPr>
          <w:t>http://www.unesco.org/new/en/unesco/themes/icts/teacher-education/unesco-ict-competency-framework-for-teachers/</w:t>
        </w:r>
      </w:hyperlink>
      <w:r w:rsidRPr="00DD7C47">
        <w:rPr>
          <w:rFonts w:ascii="Times New Roman" w:hAnsi="Times New Roman"/>
          <w:color w:val="333333"/>
          <w:sz w:val="24"/>
          <w:szCs w:val="24"/>
          <w:lang w:val="en-GB"/>
        </w:rPr>
        <w:t xml:space="preserve"> </w:t>
      </w:r>
    </w:p>
    <w:p w14:paraId="1057CFD9"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r w:rsidRPr="00DD7C47">
        <w:rPr>
          <w:rFonts w:ascii="Times New Roman" w:hAnsi="Times New Roman"/>
          <w:color w:val="333333"/>
          <w:sz w:val="24"/>
          <w:szCs w:val="24"/>
          <w:lang w:val="en-GB"/>
        </w:rPr>
        <w:t xml:space="preserve">UNESCO (2012b) 2012 Paris OER Declaration. </w:t>
      </w:r>
      <w:hyperlink r:id="rId16" w:history="1">
        <w:r w:rsidRPr="00DD7C47">
          <w:rPr>
            <w:rStyle w:val="Hyperlink"/>
            <w:rFonts w:ascii="Times New Roman" w:hAnsi="Times New Roman"/>
            <w:sz w:val="24"/>
            <w:szCs w:val="24"/>
            <w:lang w:val="en-GB"/>
          </w:rPr>
          <w:t>http://www.unesco.org/new/fileadmin/MULTIMEDIA/HQ/CI/CI/pdf/Events/Paris%20OER%20Declaration.pdf</w:t>
        </w:r>
      </w:hyperlink>
      <w:r w:rsidRPr="00DD7C47">
        <w:rPr>
          <w:rFonts w:ascii="Times New Roman" w:hAnsi="Times New Roman"/>
          <w:color w:val="333333"/>
          <w:sz w:val="24"/>
          <w:szCs w:val="24"/>
          <w:lang w:val="en-GB"/>
        </w:rPr>
        <w:t xml:space="preserve"> </w:t>
      </w:r>
    </w:p>
    <w:p w14:paraId="13CD63BE" w14:textId="77777777" w:rsidR="005376E2" w:rsidRPr="00DD7C47" w:rsidRDefault="005376E2" w:rsidP="005226A2">
      <w:pPr>
        <w:pStyle w:val="NormalWeb"/>
        <w:spacing w:before="0" w:beforeAutospacing="0" w:after="120" w:afterAutospacing="0"/>
        <w:rPr>
          <w:rFonts w:ascii="Times New Roman" w:hAnsi="Times New Roman"/>
          <w:sz w:val="24"/>
          <w:szCs w:val="24"/>
        </w:rPr>
      </w:pPr>
      <w:r w:rsidRPr="00DD7C47">
        <w:rPr>
          <w:rFonts w:ascii="Times New Roman" w:hAnsi="Times New Roman"/>
          <w:sz w:val="24"/>
          <w:szCs w:val="24"/>
        </w:rPr>
        <w:t xml:space="preserve">Uvalić-Trumbić, Stamenka &amp; J.S. Daniel (2011) New Dynamics of Higher Education; New Dynamics of Distance Education, in </w:t>
      </w:r>
      <w:r w:rsidRPr="00DD7C47">
        <w:rPr>
          <w:rFonts w:ascii="Times New Roman" w:hAnsi="Times New Roman"/>
          <w:i/>
          <w:iCs/>
          <w:sz w:val="24"/>
          <w:szCs w:val="24"/>
        </w:rPr>
        <w:t>Open and Distance Learning and ICTs: New Dynamics for Achieving Education for All</w:t>
      </w:r>
      <w:r w:rsidRPr="00DD7C47">
        <w:rPr>
          <w:rFonts w:ascii="Times New Roman" w:hAnsi="Times New Roman"/>
          <w:sz w:val="24"/>
          <w:szCs w:val="24"/>
        </w:rPr>
        <w:t xml:space="preserve">, Shanghai TV University, pp. </w:t>
      </w:r>
      <w:hyperlink r:id="rId17" w:history="1">
        <w:r w:rsidRPr="00DD7C47">
          <w:rPr>
            <w:rFonts w:ascii="Times New Roman" w:hAnsi="Times New Roman"/>
            <w:sz w:val="24"/>
            <w:szCs w:val="24"/>
            <w:u w:color="164EE5"/>
          </w:rPr>
          <w:t>38-34</w:t>
        </w:r>
      </w:hyperlink>
      <w:r w:rsidRPr="00DD7C47">
        <w:rPr>
          <w:rFonts w:ascii="Times New Roman" w:hAnsi="Times New Roman"/>
          <w:sz w:val="24"/>
          <w:szCs w:val="24"/>
        </w:rPr>
        <w:t xml:space="preserve"> (Chinese) pp. 49-63 (English)</w:t>
      </w:r>
    </w:p>
    <w:p w14:paraId="37C8EA3A" w14:textId="77777777" w:rsidR="005376E2" w:rsidRPr="00DD7C47" w:rsidRDefault="005376E2" w:rsidP="005226A2">
      <w:pPr>
        <w:pStyle w:val="NormalWeb"/>
        <w:spacing w:before="0" w:beforeAutospacing="0" w:after="120" w:afterAutospacing="0"/>
        <w:rPr>
          <w:rFonts w:ascii="Times New Roman" w:hAnsi="Times New Roman"/>
          <w:color w:val="333333"/>
          <w:sz w:val="24"/>
          <w:szCs w:val="24"/>
          <w:lang w:val="en-GB"/>
        </w:rPr>
      </w:pPr>
    </w:p>
    <w:p w14:paraId="6160D016" w14:textId="77777777" w:rsidR="000C0E72" w:rsidRPr="00DD7C47" w:rsidRDefault="000C0E72" w:rsidP="005226A2">
      <w:pPr>
        <w:pStyle w:val="NormalWeb"/>
        <w:spacing w:before="0" w:beforeAutospacing="0" w:after="120" w:afterAutospacing="0"/>
        <w:rPr>
          <w:rFonts w:ascii="Times New Roman" w:hAnsi="Times New Roman"/>
          <w:color w:val="333333"/>
          <w:sz w:val="24"/>
          <w:szCs w:val="24"/>
          <w:lang w:val="en-GB"/>
        </w:rPr>
      </w:pPr>
    </w:p>
    <w:p w14:paraId="4553EFC2" w14:textId="4BE2994A" w:rsidR="005B2D1E" w:rsidRDefault="005B2D1E" w:rsidP="005226A2">
      <w:pPr>
        <w:spacing w:after="120"/>
      </w:pPr>
      <w:r>
        <w:t xml:space="preserve"> </w:t>
      </w:r>
    </w:p>
    <w:p w14:paraId="4021B07B" w14:textId="77777777" w:rsidR="005B2D1E" w:rsidRPr="005B2D1E" w:rsidRDefault="005B2D1E" w:rsidP="005226A2">
      <w:pPr>
        <w:spacing w:after="120"/>
      </w:pPr>
    </w:p>
    <w:sectPr w:rsidR="005B2D1E" w:rsidRPr="005B2D1E" w:rsidSect="00E74FBB">
      <w:footerReference w:type="even" r:id="rId18"/>
      <w:footerReference w:type="default" r:id="rId1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D41C60" w14:textId="77777777" w:rsidR="0038369D" w:rsidRDefault="0038369D" w:rsidP="0054127C">
      <w:r>
        <w:separator/>
      </w:r>
    </w:p>
  </w:endnote>
  <w:endnote w:type="continuationSeparator" w:id="0">
    <w:p w14:paraId="1BECD29B" w14:textId="77777777" w:rsidR="0038369D" w:rsidRDefault="0038369D" w:rsidP="00541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A25C2F" w14:textId="77777777" w:rsidR="0038369D" w:rsidRDefault="0038369D" w:rsidP="005412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8E7688B" w14:textId="77777777" w:rsidR="0038369D" w:rsidRDefault="0038369D" w:rsidP="0054127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A56483" w14:textId="77777777" w:rsidR="0038369D" w:rsidRDefault="0038369D" w:rsidP="005412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D38F6">
      <w:rPr>
        <w:rStyle w:val="PageNumber"/>
        <w:noProof/>
      </w:rPr>
      <w:t>1</w:t>
    </w:r>
    <w:r>
      <w:rPr>
        <w:rStyle w:val="PageNumber"/>
      </w:rPr>
      <w:fldChar w:fldCharType="end"/>
    </w:r>
  </w:p>
  <w:p w14:paraId="38EC988E" w14:textId="77777777" w:rsidR="0038369D" w:rsidRDefault="0038369D" w:rsidP="0054127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C11673" w14:textId="77777777" w:rsidR="0038369D" w:rsidRDefault="0038369D" w:rsidP="0054127C">
      <w:r>
        <w:separator/>
      </w:r>
    </w:p>
  </w:footnote>
  <w:footnote w:type="continuationSeparator" w:id="0">
    <w:p w14:paraId="3BBDF79D" w14:textId="77777777" w:rsidR="0038369D" w:rsidRDefault="0038369D" w:rsidP="0054127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D364AE"/>
    <w:multiLevelType w:val="hybridMultilevel"/>
    <w:tmpl w:val="81089D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BCA"/>
    <w:rsid w:val="000959EB"/>
    <w:rsid w:val="000C0E72"/>
    <w:rsid w:val="000F1998"/>
    <w:rsid w:val="0019738F"/>
    <w:rsid w:val="002566CD"/>
    <w:rsid w:val="00273BB5"/>
    <w:rsid w:val="002F08F2"/>
    <w:rsid w:val="003476BD"/>
    <w:rsid w:val="0038369D"/>
    <w:rsid w:val="003C6821"/>
    <w:rsid w:val="004C5E8D"/>
    <w:rsid w:val="00521BCA"/>
    <w:rsid w:val="005226A2"/>
    <w:rsid w:val="005376E2"/>
    <w:rsid w:val="0054127C"/>
    <w:rsid w:val="005A7464"/>
    <w:rsid w:val="005B2D1E"/>
    <w:rsid w:val="005D5F73"/>
    <w:rsid w:val="00603D37"/>
    <w:rsid w:val="0060704B"/>
    <w:rsid w:val="006A755D"/>
    <w:rsid w:val="006D38F6"/>
    <w:rsid w:val="00717FB1"/>
    <w:rsid w:val="0077113F"/>
    <w:rsid w:val="00862536"/>
    <w:rsid w:val="008836BC"/>
    <w:rsid w:val="009252FC"/>
    <w:rsid w:val="00985CCD"/>
    <w:rsid w:val="00C63C23"/>
    <w:rsid w:val="00D16555"/>
    <w:rsid w:val="00D17906"/>
    <w:rsid w:val="00DD2C52"/>
    <w:rsid w:val="00DD7C47"/>
    <w:rsid w:val="00E30268"/>
    <w:rsid w:val="00E74FBB"/>
    <w:rsid w:val="00ED0642"/>
    <w:rsid w:val="00EE5C3B"/>
    <w:rsid w:val="00F14B0C"/>
    <w:rsid w:val="00FC61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8BAA1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5CCD"/>
    <w:pPr>
      <w:keepNext/>
      <w:spacing w:before="240" w:after="60"/>
      <w:outlineLvl w:val="0"/>
    </w:pPr>
    <w:rPr>
      <w:rFonts w:ascii="Cambria" w:eastAsia="Times New Roman" w:hAnsi="Cambria" w:cs="Times New Roman"/>
      <w:b/>
      <w:bCs/>
      <w:kern w:val="32"/>
      <w:sz w:val="32"/>
      <w:szCs w:val="32"/>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C0E72"/>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0C0E72"/>
    <w:rPr>
      <w:color w:val="0000FF" w:themeColor="hyperlink"/>
      <w:u w:val="single"/>
    </w:rPr>
  </w:style>
  <w:style w:type="character" w:customStyle="1" w:styleId="Heading1Char">
    <w:name w:val="Heading 1 Char"/>
    <w:basedOn w:val="DefaultParagraphFont"/>
    <w:link w:val="Heading1"/>
    <w:uiPriority w:val="9"/>
    <w:rsid w:val="00985CCD"/>
    <w:rPr>
      <w:rFonts w:ascii="Cambria" w:eastAsia="Times New Roman" w:hAnsi="Cambria" w:cs="Times New Roman"/>
      <w:b/>
      <w:bCs/>
      <w:kern w:val="32"/>
      <w:sz w:val="32"/>
      <w:szCs w:val="32"/>
      <w:lang w:val="en-CA" w:eastAsia="en-CA"/>
    </w:rPr>
  </w:style>
  <w:style w:type="paragraph" w:styleId="Footer">
    <w:name w:val="footer"/>
    <w:basedOn w:val="Normal"/>
    <w:link w:val="FooterChar"/>
    <w:uiPriority w:val="99"/>
    <w:unhideWhenUsed/>
    <w:rsid w:val="0054127C"/>
    <w:pPr>
      <w:tabs>
        <w:tab w:val="center" w:pos="4320"/>
        <w:tab w:val="right" w:pos="8640"/>
      </w:tabs>
    </w:pPr>
  </w:style>
  <w:style w:type="character" w:customStyle="1" w:styleId="FooterChar">
    <w:name w:val="Footer Char"/>
    <w:basedOn w:val="DefaultParagraphFont"/>
    <w:link w:val="Footer"/>
    <w:uiPriority w:val="99"/>
    <w:rsid w:val="0054127C"/>
  </w:style>
  <w:style w:type="character" w:styleId="PageNumber">
    <w:name w:val="page number"/>
    <w:basedOn w:val="DefaultParagraphFont"/>
    <w:uiPriority w:val="99"/>
    <w:semiHidden/>
    <w:unhideWhenUsed/>
    <w:rsid w:val="0054127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5CCD"/>
    <w:pPr>
      <w:keepNext/>
      <w:spacing w:before="240" w:after="60"/>
      <w:outlineLvl w:val="0"/>
    </w:pPr>
    <w:rPr>
      <w:rFonts w:ascii="Cambria" w:eastAsia="Times New Roman" w:hAnsi="Cambria" w:cs="Times New Roman"/>
      <w:b/>
      <w:bCs/>
      <w:kern w:val="32"/>
      <w:sz w:val="32"/>
      <w:szCs w:val="32"/>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C0E72"/>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0C0E72"/>
    <w:rPr>
      <w:color w:val="0000FF" w:themeColor="hyperlink"/>
      <w:u w:val="single"/>
    </w:rPr>
  </w:style>
  <w:style w:type="character" w:customStyle="1" w:styleId="Heading1Char">
    <w:name w:val="Heading 1 Char"/>
    <w:basedOn w:val="DefaultParagraphFont"/>
    <w:link w:val="Heading1"/>
    <w:uiPriority w:val="9"/>
    <w:rsid w:val="00985CCD"/>
    <w:rPr>
      <w:rFonts w:ascii="Cambria" w:eastAsia="Times New Roman" w:hAnsi="Cambria" w:cs="Times New Roman"/>
      <w:b/>
      <w:bCs/>
      <w:kern w:val="32"/>
      <w:sz w:val="32"/>
      <w:szCs w:val="32"/>
      <w:lang w:val="en-CA" w:eastAsia="en-CA"/>
    </w:rPr>
  </w:style>
  <w:style w:type="paragraph" w:styleId="Footer">
    <w:name w:val="footer"/>
    <w:basedOn w:val="Normal"/>
    <w:link w:val="FooterChar"/>
    <w:uiPriority w:val="99"/>
    <w:unhideWhenUsed/>
    <w:rsid w:val="0054127C"/>
    <w:pPr>
      <w:tabs>
        <w:tab w:val="center" w:pos="4320"/>
        <w:tab w:val="right" w:pos="8640"/>
      </w:tabs>
    </w:pPr>
  </w:style>
  <w:style w:type="character" w:customStyle="1" w:styleId="FooterChar">
    <w:name w:val="Footer Char"/>
    <w:basedOn w:val="DefaultParagraphFont"/>
    <w:link w:val="Footer"/>
    <w:uiPriority w:val="99"/>
    <w:rsid w:val="0054127C"/>
  </w:style>
  <w:style w:type="character" w:styleId="PageNumber">
    <w:name w:val="page number"/>
    <w:basedOn w:val="DefaultParagraphFont"/>
    <w:uiPriority w:val="99"/>
    <w:semiHidden/>
    <w:unhideWhenUsed/>
    <w:rsid w:val="005412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col.org/PublicationDocuments/CCTI_brochure_WEB.pdf"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ccti.colfinder.org/education/guyana" TargetMode="External"/><Relationship Id="rId11" Type="http://schemas.openxmlformats.org/officeDocument/2006/relationships/hyperlink" Target="http://www.col.org/resources/crsMaterials/osoer/Pages/default.aspx" TargetMode="External"/><Relationship Id="rId12" Type="http://schemas.openxmlformats.org/officeDocument/2006/relationships/hyperlink" Target="http://www.open.edu/openlearn/science-maths-technology/engineering-and-technology/technology/what-technology" TargetMode="External"/><Relationship Id="rId13" Type="http://schemas.openxmlformats.org/officeDocument/2006/relationships/hyperlink" Target="http://www.economist.com/node/21552202/" TargetMode="External"/><Relationship Id="rId14" Type="http://schemas.openxmlformats.org/officeDocument/2006/relationships/hyperlink" Target="https://edutechdebate.org/ict-in-schools/there-are-no-technology-shortcuts-to-good-education/" TargetMode="External"/><Relationship Id="rId15" Type="http://schemas.openxmlformats.org/officeDocument/2006/relationships/hyperlink" Target="http://www.unesco.org/new/en/unesco/themes/icts/teacher-education/unesco-ict-competency-framework-for-teachers/" TargetMode="External"/><Relationship Id="rId16" Type="http://schemas.openxmlformats.org/officeDocument/2006/relationships/hyperlink" Target="http://www.unesco.org/new/fileadmin/MULTIMEDIA/HQ/CI/CI/pdf/Events/Paris%20OER%20Declaration.pdf" TargetMode="External"/><Relationship Id="rId17" Type="http://schemas.openxmlformats.org/officeDocument/2006/relationships/hyperlink" Target="tel:38-34" TargetMode="Externa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contactnorth.ca/sites/default/files/pdf/trends-and-directions/2011_outloo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5250</Words>
  <Characters>28986</Characters>
  <Application>Microsoft Macintosh Word</Application>
  <DocSecurity>0</DocSecurity>
  <Lines>475</Lines>
  <Paragraphs>120</Paragraphs>
  <ScaleCrop>false</ScaleCrop>
  <Company>ODLSirJohn Services Ltd.</Company>
  <LinksUpToDate>false</LinksUpToDate>
  <CharactersWithSpaces>34116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2</cp:revision>
  <dcterms:created xsi:type="dcterms:W3CDTF">2012-09-17T03:53:00Z</dcterms:created>
  <dcterms:modified xsi:type="dcterms:W3CDTF">2012-09-17T03:53:00Z</dcterms:modified>
</cp:coreProperties>
</file>